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C6" w:rsidRDefault="00725C3F" w:rsidP="00BF7DC6">
      <w:pPr>
        <w:spacing w:line="360" w:lineRule="auto"/>
        <w:jc w:val="center"/>
        <w:rPr>
          <w:b/>
          <w:sz w:val="28"/>
          <w:szCs w:val="28"/>
        </w:rPr>
      </w:pPr>
      <w:r w:rsidRPr="00725C3F">
        <w:rPr>
          <w:b/>
          <w:sz w:val="28"/>
          <w:szCs w:val="28"/>
        </w:rPr>
        <w:t xml:space="preserve">Сценарный ход </w:t>
      </w:r>
    </w:p>
    <w:p w:rsidR="00BF7DC6" w:rsidRPr="00100090" w:rsidRDefault="00BF7DC6" w:rsidP="00BF7DC6">
      <w:pPr>
        <w:spacing w:line="360" w:lineRule="auto"/>
        <w:jc w:val="center"/>
        <w:rPr>
          <w:b/>
          <w:sz w:val="28"/>
          <w:szCs w:val="28"/>
        </w:rPr>
      </w:pPr>
      <w:r w:rsidRPr="00100090">
        <w:rPr>
          <w:b/>
          <w:sz w:val="28"/>
          <w:szCs w:val="28"/>
        </w:rPr>
        <w:t>августовского педагогического совета</w:t>
      </w:r>
    </w:p>
    <w:p w:rsidR="00BF7DC6" w:rsidRPr="00100090" w:rsidRDefault="00BF7DC6" w:rsidP="00BF7DC6">
      <w:pPr>
        <w:spacing w:line="360" w:lineRule="auto"/>
        <w:jc w:val="center"/>
        <w:rPr>
          <w:b/>
          <w:sz w:val="28"/>
          <w:szCs w:val="28"/>
        </w:rPr>
      </w:pPr>
      <w:r w:rsidRPr="00100090">
        <w:rPr>
          <w:b/>
          <w:sz w:val="28"/>
          <w:szCs w:val="28"/>
        </w:rPr>
        <w:t xml:space="preserve">работников системы образования </w:t>
      </w:r>
    </w:p>
    <w:p w:rsidR="00BF7DC6" w:rsidRDefault="00BF7DC6" w:rsidP="00BF7DC6">
      <w:pPr>
        <w:spacing w:line="360" w:lineRule="auto"/>
        <w:jc w:val="center"/>
        <w:rPr>
          <w:b/>
          <w:sz w:val="28"/>
          <w:szCs w:val="28"/>
        </w:rPr>
      </w:pPr>
      <w:r w:rsidRPr="00100090">
        <w:rPr>
          <w:b/>
          <w:sz w:val="28"/>
          <w:szCs w:val="28"/>
        </w:rPr>
        <w:t>Ленинск-Кузнецкого муниципального района</w:t>
      </w:r>
    </w:p>
    <w:p w:rsidR="00725C3F" w:rsidRPr="00725C3F" w:rsidRDefault="001063FA" w:rsidP="00725C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26.08.2015</w:t>
      </w:r>
      <w:r w:rsidR="00725C3F" w:rsidRPr="00725C3F">
        <w:rPr>
          <w:b/>
          <w:sz w:val="28"/>
          <w:szCs w:val="28"/>
        </w:rPr>
        <w:t xml:space="preserve"> г.</w:t>
      </w:r>
    </w:p>
    <w:p w:rsidR="00725C3F" w:rsidRPr="00725C3F" w:rsidRDefault="00725C3F" w:rsidP="00725C3F">
      <w:pPr>
        <w:ind w:firstLine="709"/>
        <w:jc w:val="center"/>
        <w:rPr>
          <w:b/>
          <w:sz w:val="28"/>
          <w:szCs w:val="28"/>
        </w:rPr>
      </w:pPr>
    </w:p>
    <w:p w:rsidR="00725C3F" w:rsidRPr="00725C3F" w:rsidRDefault="00725C3F" w:rsidP="00725C3F">
      <w:pPr>
        <w:ind w:firstLine="709"/>
        <w:jc w:val="center"/>
        <w:rPr>
          <w:b/>
          <w:sz w:val="28"/>
          <w:szCs w:val="28"/>
        </w:rPr>
      </w:pPr>
      <w:r w:rsidRPr="00725C3F">
        <w:rPr>
          <w:b/>
          <w:sz w:val="28"/>
          <w:szCs w:val="28"/>
        </w:rPr>
        <w:t>МБОУ «Чкаловская основная общеобразовательная школа»</w:t>
      </w:r>
    </w:p>
    <w:p w:rsidR="00725C3F" w:rsidRPr="00725C3F" w:rsidRDefault="00725C3F" w:rsidP="00725C3F">
      <w:pPr>
        <w:ind w:firstLine="709"/>
        <w:rPr>
          <w:sz w:val="28"/>
          <w:szCs w:val="28"/>
        </w:rPr>
      </w:pPr>
      <w:r w:rsidRPr="00725C3F">
        <w:rPr>
          <w:sz w:val="28"/>
          <w:szCs w:val="28"/>
        </w:rPr>
        <w:t>9.30 -  10.00 -  Регистрация участников совещания</w:t>
      </w:r>
    </w:p>
    <w:p w:rsidR="00725C3F" w:rsidRPr="00725C3F" w:rsidRDefault="00725C3F" w:rsidP="00725C3F">
      <w:pPr>
        <w:ind w:firstLine="709"/>
        <w:rPr>
          <w:sz w:val="28"/>
          <w:szCs w:val="28"/>
        </w:rPr>
      </w:pPr>
      <w:r w:rsidRPr="00725C3F">
        <w:rPr>
          <w:sz w:val="28"/>
          <w:szCs w:val="28"/>
        </w:rPr>
        <w:t>10.00 – 11.00 -  Работа секций</w:t>
      </w:r>
    </w:p>
    <w:p w:rsidR="00725C3F" w:rsidRPr="00725C3F" w:rsidRDefault="00725C3F" w:rsidP="00725C3F">
      <w:pPr>
        <w:ind w:firstLine="709"/>
        <w:rPr>
          <w:sz w:val="28"/>
          <w:szCs w:val="28"/>
        </w:rPr>
      </w:pPr>
      <w:r w:rsidRPr="00725C3F">
        <w:rPr>
          <w:sz w:val="28"/>
          <w:szCs w:val="28"/>
        </w:rPr>
        <w:t xml:space="preserve">11.00 – 11.30 – Кофе </w:t>
      </w:r>
      <w:r w:rsidR="001063FA">
        <w:rPr>
          <w:sz w:val="28"/>
          <w:szCs w:val="28"/>
        </w:rPr>
        <w:t xml:space="preserve">- </w:t>
      </w:r>
      <w:r w:rsidRPr="00725C3F">
        <w:rPr>
          <w:sz w:val="28"/>
          <w:szCs w:val="28"/>
        </w:rPr>
        <w:t>пауза</w:t>
      </w:r>
    </w:p>
    <w:p w:rsidR="00725C3F" w:rsidRPr="00725C3F" w:rsidRDefault="00725C3F" w:rsidP="00725C3F">
      <w:pPr>
        <w:ind w:firstLine="709"/>
        <w:jc w:val="center"/>
        <w:rPr>
          <w:sz w:val="28"/>
          <w:szCs w:val="28"/>
        </w:rPr>
      </w:pPr>
    </w:p>
    <w:p w:rsidR="00725C3F" w:rsidRPr="00725C3F" w:rsidRDefault="00725C3F" w:rsidP="00725C3F">
      <w:pPr>
        <w:ind w:firstLine="709"/>
        <w:jc w:val="center"/>
        <w:rPr>
          <w:b/>
          <w:sz w:val="28"/>
          <w:szCs w:val="28"/>
        </w:rPr>
      </w:pPr>
      <w:r w:rsidRPr="00725C3F">
        <w:rPr>
          <w:b/>
          <w:sz w:val="28"/>
          <w:szCs w:val="28"/>
        </w:rPr>
        <w:t>РДК «Чкаловский»</w:t>
      </w:r>
    </w:p>
    <w:p w:rsidR="00725C3F" w:rsidRPr="00725C3F" w:rsidRDefault="00725C3F" w:rsidP="00725C3F">
      <w:pPr>
        <w:ind w:firstLine="709"/>
        <w:rPr>
          <w:b/>
          <w:i/>
          <w:sz w:val="28"/>
          <w:szCs w:val="28"/>
        </w:rPr>
      </w:pPr>
      <w:r w:rsidRPr="00725C3F">
        <w:rPr>
          <w:b/>
          <w:i/>
          <w:sz w:val="28"/>
          <w:szCs w:val="28"/>
        </w:rPr>
        <w:t>Звучит музыка.</w:t>
      </w:r>
    </w:p>
    <w:p w:rsidR="00725C3F" w:rsidRPr="00725C3F" w:rsidRDefault="00725C3F" w:rsidP="00725C3F">
      <w:pPr>
        <w:ind w:firstLine="709"/>
        <w:jc w:val="both"/>
        <w:rPr>
          <w:sz w:val="28"/>
          <w:szCs w:val="28"/>
        </w:rPr>
      </w:pPr>
      <w:r w:rsidRPr="00725C3F">
        <w:rPr>
          <w:sz w:val="28"/>
          <w:szCs w:val="28"/>
        </w:rPr>
        <w:t>11.40-12.00 – слайд-шоу</w:t>
      </w:r>
    </w:p>
    <w:p w:rsidR="001063FA" w:rsidRDefault="001063FA" w:rsidP="00725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12.00 – 13.0</w:t>
      </w:r>
      <w:r w:rsidR="00725C3F" w:rsidRPr="00725C3F">
        <w:rPr>
          <w:sz w:val="28"/>
          <w:szCs w:val="28"/>
        </w:rPr>
        <w:t xml:space="preserve">0 – </w:t>
      </w:r>
      <w:r>
        <w:rPr>
          <w:sz w:val="28"/>
          <w:szCs w:val="28"/>
        </w:rPr>
        <w:t>просмотр фильм</w:t>
      </w:r>
      <w:r w:rsidR="005D35FB">
        <w:rPr>
          <w:sz w:val="28"/>
          <w:szCs w:val="28"/>
        </w:rPr>
        <w:t>ов предвыборной кампании.</w:t>
      </w:r>
    </w:p>
    <w:p w:rsidR="00725C3F" w:rsidRPr="00725C3F" w:rsidRDefault="001063FA" w:rsidP="00725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13.00 – 14.00 - </w:t>
      </w:r>
      <w:r w:rsidR="00725C3F" w:rsidRPr="00725C3F">
        <w:rPr>
          <w:sz w:val="28"/>
          <w:szCs w:val="28"/>
        </w:rPr>
        <w:t>торжественная часть</w:t>
      </w:r>
    </w:p>
    <w:p w:rsidR="005D35FB" w:rsidRDefault="005D35FB" w:rsidP="005D35FB">
      <w:pPr>
        <w:ind w:firstLine="709"/>
        <w:jc w:val="center"/>
        <w:rPr>
          <w:i/>
          <w:sz w:val="28"/>
          <w:szCs w:val="28"/>
        </w:rPr>
      </w:pPr>
    </w:p>
    <w:p w:rsidR="005D35FB" w:rsidRPr="00725C3F" w:rsidRDefault="005D35FB" w:rsidP="005D35FB">
      <w:pPr>
        <w:ind w:firstLine="709"/>
        <w:jc w:val="center"/>
        <w:rPr>
          <w:i/>
          <w:sz w:val="28"/>
          <w:szCs w:val="28"/>
        </w:rPr>
      </w:pPr>
      <w:r w:rsidRPr="00725C3F">
        <w:rPr>
          <w:i/>
          <w:sz w:val="28"/>
          <w:szCs w:val="28"/>
        </w:rPr>
        <w:t>На сцене букет цветов в напольной вазе, трибуна. На заднем плане – баннер.</w:t>
      </w:r>
    </w:p>
    <w:p w:rsidR="00725C3F" w:rsidRPr="00725C3F" w:rsidRDefault="00725C3F" w:rsidP="00725C3F">
      <w:pPr>
        <w:ind w:firstLine="709"/>
        <w:jc w:val="both"/>
        <w:rPr>
          <w:sz w:val="28"/>
          <w:szCs w:val="28"/>
        </w:rPr>
      </w:pPr>
    </w:p>
    <w:p w:rsidR="00725C3F" w:rsidRDefault="00725C3F" w:rsidP="00725C3F">
      <w:pPr>
        <w:ind w:firstLine="709"/>
        <w:rPr>
          <w:b/>
          <w:i/>
          <w:sz w:val="28"/>
          <w:szCs w:val="28"/>
        </w:rPr>
      </w:pPr>
      <w:r w:rsidRPr="00725C3F">
        <w:rPr>
          <w:b/>
          <w:i/>
          <w:sz w:val="28"/>
          <w:szCs w:val="28"/>
        </w:rPr>
        <w:t>12.00.</w:t>
      </w:r>
    </w:p>
    <w:p w:rsidR="001063FA" w:rsidRDefault="001063FA" w:rsidP="00725C3F">
      <w:pPr>
        <w:ind w:firstLine="709"/>
        <w:rPr>
          <w:i/>
          <w:sz w:val="28"/>
          <w:szCs w:val="28"/>
        </w:rPr>
      </w:pPr>
      <w:r w:rsidRPr="001063FA">
        <w:rPr>
          <w:i/>
          <w:sz w:val="28"/>
          <w:szCs w:val="28"/>
        </w:rPr>
        <w:t>Просмотр фильм</w:t>
      </w:r>
      <w:r w:rsidR="005D35FB">
        <w:rPr>
          <w:i/>
          <w:sz w:val="28"/>
          <w:szCs w:val="28"/>
        </w:rPr>
        <w:t>ов</w:t>
      </w:r>
      <w:r w:rsidRPr="001063FA">
        <w:rPr>
          <w:i/>
          <w:sz w:val="28"/>
          <w:szCs w:val="28"/>
        </w:rPr>
        <w:t>.</w:t>
      </w:r>
    </w:p>
    <w:p w:rsidR="005D35FB" w:rsidRDefault="005D35FB" w:rsidP="00725C3F">
      <w:pPr>
        <w:ind w:firstLine="709"/>
        <w:rPr>
          <w:b/>
          <w:i/>
          <w:sz w:val="28"/>
          <w:szCs w:val="28"/>
        </w:rPr>
      </w:pPr>
    </w:p>
    <w:p w:rsidR="001063FA" w:rsidRPr="001063FA" w:rsidRDefault="001063FA" w:rsidP="00725C3F">
      <w:pPr>
        <w:ind w:firstLine="709"/>
        <w:rPr>
          <w:b/>
          <w:i/>
          <w:sz w:val="28"/>
          <w:szCs w:val="28"/>
        </w:rPr>
      </w:pPr>
      <w:r w:rsidRPr="001063FA">
        <w:rPr>
          <w:b/>
          <w:i/>
          <w:sz w:val="28"/>
          <w:szCs w:val="28"/>
        </w:rPr>
        <w:t>13.00.</w:t>
      </w:r>
    </w:p>
    <w:p w:rsidR="005D35FB" w:rsidRDefault="00725C3F" w:rsidP="005D35FB">
      <w:pPr>
        <w:ind w:firstLine="709"/>
        <w:rPr>
          <w:b/>
          <w:i/>
          <w:sz w:val="28"/>
          <w:szCs w:val="28"/>
        </w:rPr>
      </w:pPr>
      <w:r w:rsidRPr="00725C3F">
        <w:rPr>
          <w:b/>
          <w:i/>
          <w:sz w:val="28"/>
          <w:szCs w:val="28"/>
        </w:rPr>
        <w:t>Звучит музыка.</w:t>
      </w:r>
      <w:r w:rsidR="005D35FB" w:rsidRPr="005D35FB">
        <w:rPr>
          <w:b/>
          <w:i/>
          <w:sz w:val="28"/>
          <w:szCs w:val="28"/>
        </w:rPr>
        <w:t xml:space="preserve"> </w:t>
      </w:r>
    </w:p>
    <w:p w:rsidR="005D35FB" w:rsidRDefault="005D35FB" w:rsidP="00703C58">
      <w:pPr>
        <w:ind w:firstLine="709"/>
        <w:rPr>
          <w:b/>
          <w:i/>
          <w:sz w:val="28"/>
          <w:szCs w:val="28"/>
        </w:rPr>
      </w:pPr>
      <w:r w:rsidRPr="00725C3F">
        <w:rPr>
          <w:b/>
          <w:i/>
          <w:sz w:val="28"/>
          <w:szCs w:val="28"/>
        </w:rPr>
        <w:t>На экране видеозаставк</w:t>
      </w:r>
      <w:r>
        <w:rPr>
          <w:b/>
          <w:i/>
          <w:sz w:val="28"/>
          <w:szCs w:val="28"/>
        </w:rPr>
        <w:t>а</w:t>
      </w:r>
    </w:p>
    <w:p w:rsidR="00703C58" w:rsidRDefault="00B846C1" w:rsidP="00703C58">
      <w:pPr>
        <w:ind w:firstLine="709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65766" cy="2340000"/>
            <wp:effectExtent l="19050" t="0" r="6184" b="0"/>
            <wp:docPr id="32" name="Рисунок 32" descr="C:\Users\Галина\Desktop\заставки на августовские - 2015 (16-9)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Галина\Desktop\заставки на августовские - 2015 (16-9)\Слайд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66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3F" w:rsidRPr="00725C3F" w:rsidRDefault="00725C3F" w:rsidP="000C5F1F">
      <w:pPr>
        <w:ind w:firstLine="709"/>
        <w:jc w:val="center"/>
        <w:rPr>
          <w:b/>
          <w:i/>
          <w:sz w:val="28"/>
          <w:szCs w:val="28"/>
        </w:rPr>
      </w:pPr>
    </w:p>
    <w:p w:rsidR="00725C3F" w:rsidRPr="00725C3F" w:rsidRDefault="00725C3F" w:rsidP="00725C3F">
      <w:pPr>
        <w:ind w:firstLine="709"/>
        <w:rPr>
          <w:b/>
          <w:i/>
          <w:sz w:val="28"/>
          <w:szCs w:val="28"/>
        </w:rPr>
      </w:pPr>
      <w:r w:rsidRPr="00725C3F">
        <w:rPr>
          <w:i/>
          <w:sz w:val="28"/>
          <w:szCs w:val="28"/>
        </w:rPr>
        <w:t>Выход ведущего</w:t>
      </w:r>
      <w:r w:rsidRPr="00725C3F">
        <w:rPr>
          <w:b/>
          <w:i/>
          <w:sz w:val="28"/>
          <w:szCs w:val="28"/>
        </w:rPr>
        <w:t>.</w:t>
      </w:r>
    </w:p>
    <w:p w:rsidR="00725C3F" w:rsidRPr="00725C3F" w:rsidRDefault="00725C3F" w:rsidP="00725C3F">
      <w:pPr>
        <w:ind w:firstLine="709"/>
        <w:jc w:val="both"/>
        <w:rPr>
          <w:b/>
          <w:sz w:val="28"/>
          <w:szCs w:val="28"/>
        </w:rPr>
      </w:pPr>
      <w:r w:rsidRPr="00725C3F">
        <w:rPr>
          <w:b/>
          <w:sz w:val="28"/>
          <w:szCs w:val="28"/>
        </w:rPr>
        <w:t>Ведущий:</w:t>
      </w:r>
    </w:p>
    <w:p w:rsidR="00725C3F" w:rsidRPr="00725C3F" w:rsidRDefault="00725C3F" w:rsidP="00725C3F">
      <w:pPr>
        <w:ind w:firstLine="709"/>
        <w:jc w:val="both"/>
        <w:rPr>
          <w:sz w:val="28"/>
          <w:szCs w:val="28"/>
        </w:rPr>
      </w:pPr>
      <w:r w:rsidRPr="00725C3F">
        <w:rPr>
          <w:sz w:val="28"/>
          <w:szCs w:val="28"/>
        </w:rPr>
        <w:lastRenderedPageBreak/>
        <w:t>- Добрый день, уважаемые коллеги! Мы рады приветствовать вас на августовском педагогическом совете «</w:t>
      </w:r>
      <w:r w:rsidR="00864925">
        <w:rPr>
          <w:sz w:val="28"/>
          <w:szCs w:val="28"/>
        </w:rPr>
        <w:t>Актуальные вопросы развития муниципальной системы образования</w:t>
      </w:r>
      <w:r w:rsidRPr="00725C3F">
        <w:rPr>
          <w:sz w:val="28"/>
          <w:szCs w:val="28"/>
        </w:rPr>
        <w:t>».</w:t>
      </w:r>
    </w:p>
    <w:p w:rsidR="00725C3F" w:rsidRDefault="00725C3F" w:rsidP="00725C3F">
      <w:pPr>
        <w:ind w:firstLine="709"/>
        <w:jc w:val="both"/>
        <w:rPr>
          <w:sz w:val="28"/>
          <w:szCs w:val="28"/>
        </w:rPr>
      </w:pPr>
    </w:p>
    <w:p w:rsidR="00725C3F" w:rsidRPr="00725C3F" w:rsidRDefault="00725C3F" w:rsidP="00725C3F">
      <w:pPr>
        <w:ind w:firstLine="709"/>
        <w:rPr>
          <w:sz w:val="28"/>
          <w:szCs w:val="28"/>
        </w:rPr>
      </w:pPr>
      <w:r w:rsidRPr="00725C3F">
        <w:rPr>
          <w:sz w:val="28"/>
          <w:szCs w:val="28"/>
        </w:rPr>
        <w:t>В РАБОТЕ СОВЕЩАНИЯ ПРИНИМАЮТ УЧАСТИЕ:</w:t>
      </w:r>
    </w:p>
    <w:p w:rsidR="00725C3F" w:rsidRPr="005D35FB" w:rsidRDefault="001063FA" w:rsidP="005D35FB">
      <w:pPr>
        <w:pStyle w:val="ab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D35FB">
        <w:rPr>
          <w:sz w:val="28"/>
          <w:szCs w:val="28"/>
        </w:rPr>
        <w:t>Харитонов Алексей Викторович</w:t>
      </w:r>
      <w:r w:rsidR="00725C3F" w:rsidRPr="005D35FB">
        <w:rPr>
          <w:sz w:val="28"/>
          <w:szCs w:val="28"/>
        </w:rPr>
        <w:t xml:space="preserve"> –</w:t>
      </w:r>
      <w:r w:rsidRPr="005D35FB">
        <w:rPr>
          <w:sz w:val="28"/>
          <w:szCs w:val="28"/>
        </w:rPr>
        <w:t xml:space="preserve"> глава</w:t>
      </w:r>
      <w:r w:rsidR="00725C3F" w:rsidRPr="005D35FB">
        <w:rPr>
          <w:sz w:val="28"/>
          <w:szCs w:val="28"/>
        </w:rPr>
        <w:t xml:space="preserve"> Ленинск-Кузнецкого муниципального района;</w:t>
      </w:r>
    </w:p>
    <w:p w:rsidR="001063FA" w:rsidRPr="005D35FB" w:rsidRDefault="001063FA" w:rsidP="005D35FB">
      <w:pPr>
        <w:pStyle w:val="ab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D35FB">
        <w:rPr>
          <w:sz w:val="28"/>
          <w:szCs w:val="28"/>
        </w:rPr>
        <w:t xml:space="preserve">Яковлев Александр Александрович - </w:t>
      </w:r>
      <w:r w:rsidR="004E3DD8" w:rsidRPr="005D35FB">
        <w:rPr>
          <w:sz w:val="28"/>
          <w:szCs w:val="28"/>
        </w:rPr>
        <w:t>председатель Совета народных депутатов Ленинск-Кузнецкого муниципального района</w:t>
      </w:r>
      <w:r w:rsidR="000C5F1F">
        <w:rPr>
          <w:sz w:val="28"/>
          <w:szCs w:val="28"/>
        </w:rPr>
        <w:t>;</w:t>
      </w:r>
    </w:p>
    <w:p w:rsidR="00725C3F" w:rsidRPr="005D35FB" w:rsidRDefault="00725C3F" w:rsidP="00233362">
      <w:pPr>
        <w:pStyle w:val="ab"/>
        <w:numPr>
          <w:ilvl w:val="0"/>
          <w:numId w:val="2"/>
        </w:numPr>
        <w:ind w:left="284" w:hanging="284"/>
        <w:jc w:val="center"/>
        <w:rPr>
          <w:sz w:val="28"/>
          <w:szCs w:val="28"/>
        </w:rPr>
      </w:pPr>
      <w:r w:rsidRPr="005D35FB">
        <w:rPr>
          <w:sz w:val="28"/>
          <w:szCs w:val="28"/>
        </w:rPr>
        <w:t>Артемов</w:t>
      </w:r>
      <w:r w:rsidR="001063FA" w:rsidRPr="005D35FB">
        <w:rPr>
          <w:sz w:val="28"/>
          <w:szCs w:val="28"/>
        </w:rPr>
        <w:t xml:space="preserve"> Владимир Александрович</w:t>
      </w:r>
      <w:r w:rsidRPr="005D35FB">
        <w:rPr>
          <w:sz w:val="28"/>
          <w:szCs w:val="28"/>
        </w:rPr>
        <w:t xml:space="preserve"> - заместитель главы по социальному развитию села;</w:t>
      </w:r>
    </w:p>
    <w:p w:rsidR="00725C3F" w:rsidRPr="005D35FB" w:rsidRDefault="001063FA" w:rsidP="005D35FB">
      <w:pPr>
        <w:pStyle w:val="ab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spellStart"/>
      <w:r w:rsidRPr="005D35FB">
        <w:rPr>
          <w:sz w:val="28"/>
          <w:szCs w:val="28"/>
        </w:rPr>
        <w:t>Пьянзина</w:t>
      </w:r>
      <w:proofErr w:type="spellEnd"/>
      <w:r w:rsidRPr="005D35FB">
        <w:rPr>
          <w:sz w:val="28"/>
          <w:szCs w:val="28"/>
        </w:rPr>
        <w:t xml:space="preserve"> </w:t>
      </w:r>
      <w:r w:rsidR="00725C3F" w:rsidRPr="005D35FB">
        <w:rPr>
          <w:sz w:val="28"/>
          <w:szCs w:val="28"/>
        </w:rPr>
        <w:t>Марина Анатольевна</w:t>
      </w:r>
      <w:r w:rsidR="000C5F1F">
        <w:rPr>
          <w:sz w:val="28"/>
          <w:szCs w:val="28"/>
        </w:rPr>
        <w:t xml:space="preserve"> </w:t>
      </w:r>
      <w:r w:rsidR="00725C3F" w:rsidRPr="005D35FB">
        <w:rPr>
          <w:sz w:val="28"/>
          <w:szCs w:val="28"/>
        </w:rPr>
        <w:t>– заместитель начальника организационно-территориального управления;</w:t>
      </w:r>
    </w:p>
    <w:p w:rsidR="00725C3F" w:rsidRPr="005D35FB" w:rsidRDefault="001063FA" w:rsidP="005D35FB">
      <w:pPr>
        <w:pStyle w:val="ab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spellStart"/>
      <w:r w:rsidRPr="005D35FB">
        <w:rPr>
          <w:sz w:val="28"/>
          <w:szCs w:val="28"/>
        </w:rPr>
        <w:t>Островлянчик</w:t>
      </w:r>
      <w:proofErr w:type="spellEnd"/>
      <w:r w:rsidRPr="005D35FB">
        <w:rPr>
          <w:sz w:val="28"/>
          <w:szCs w:val="28"/>
        </w:rPr>
        <w:t xml:space="preserve"> </w:t>
      </w:r>
      <w:r w:rsidR="00725C3F" w:rsidRPr="005D35FB">
        <w:rPr>
          <w:sz w:val="28"/>
          <w:szCs w:val="28"/>
        </w:rPr>
        <w:t xml:space="preserve">Галина Михайловна - Советник главы Ленинск-Кузнецкого муниципального района, руководитель исполкома местного отделения </w:t>
      </w:r>
      <w:r w:rsidR="000C5F1F">
        <w:rPr>
          <w:sz w:val="28"/>
          <w:szCs w:val="28"/>
        </w:rPr>
        <w:t>партии «Единая Россия»;</w:t>
      </w:r>
    </w:p>
    <w:p w:rsidR="004E3DD8" w:rsidRPr="005D35FB" w:rsidRDefault="004E3DD8" w:rsidP="005D35FB">
      <w:pPr>
        <w:pStyle w:val="ab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spellStart"/>
      <w:r w:rsidRPr="005D35FB">
        <w:rPr>
          <w:sz w:val="28"/>
          <w:szCs w:val="28"/>
        </w:rPr>
        <w:t>Трубенёв</w:t>
      </w:r>
      <w:proofErr w:type="spellEnd"/>
      <w:r w:rsidRPr="005D35FB">
        <w:rPr>
          <w:sz w:val="28"/>
          <w:szCs w:val="28"/>
        </w:rPr>
        <w:t xml:space="preserve"> Анатолий Васильевич – глава </w:t>
      </w:r>
      <w:r w:rsidR="000C5F1F">
        <w:rPr>
          <w:sz w:val="28"/>
          <w:szCs w:val="28"/>
        </w:rPr>
        <w:t>Чкаловского сельского поселения;</w:t>
      </w:r>
    </w:p>
    <w:p w:rsidR="004E3DD8" w:rsidRPr="000C5F1F" w:rsidRDefault="004E3DD8" w:rsidP="005D35FB">
      <w:pPr>
        <w:pStyle w:val="ab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C5F1F">
        <w:rPr>
          <w:sz w:val="28"/>
          <w:szCs w:val="28"/>
        </w:rPr>
        <w:t xml:space="preserve">Шевцов Юрий Павлович - глава Горняцкого сельского </w:t>
      </w:r>
      <w:r w:rsidR="000C5F1F">
        <w:rPr>
          <w:sz w:val="28"/>
          <w:szCs w:val="28"/>
        </w:rPr>
        <w:t>поселения;</w:t>
      </w:r>
    </w:p>
    <w:p w:rsidR="004E3DD8" w:rsidRPr="005D35FB" w:rsidRDefault="004E3DD8" w:rsidP="005D35FB">
      <w:pPr>
        <w:pStyle w:val="ab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spellStart"/>
      <w:r w:rsidRPr="005D35FB">
        <w:rPr>
          <w:sz w:val="28"/>
          <w:szCs w:val="28"/>
        </w:rPr>
        <w:t>Тюхрин</w:t>
      </w:r>
      <w:proofErr w:type="spellEnd"/>
      <w:r w:rsidRPr="005D35FB">
        <w:rPr>
          <w:sz w:val="28"/>
          <w:szCs w:val="28"/>
        </w:rPr>
        <w:t xml:space="preserve"> Сергей Алексеевич - глава </w:t>
      </w:r>
      <w:proofErr w:type="spellStart"/>
      <w:r w:rsidRPr="005D35FB">
        <w:rPr>
          <w:sz w:val="28"/>
          <w:szCs w:val="28"/>
        </w:rPr>
        <w:t>Де</w:t>
      </w:r>
      <w:r w:rsidR="000C5F1F">
        <w:rPr>
          <w:sz w:val="28"/>
          <w:szCs w:val="28"/>
        </w:rPr>
        <w:t>мьяновского</w:t>
      </w:r>
      <w:proofErr w:type="spellEnd"/>
      <w:r w:rsidR="000C5F1F">
        <w:rPr>
          <w:sz w:val="28"/>
          <w:szCs w:val="28"/>
        </w:rPr>
        <w:t xml:space="preserve"> сельского поселения;</w:t>
      </w:r>
    </w:p>
    <w:p w:rsidR="004E3DD8" w:rsidRPr="005D35FB" w:rsidRDefault="004E3DD8" w:rsidP="005D35FB">
      <w:pPr>
        <w:pStyle w:val="ab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D35FB">
        <w:rPr>
          <w:sz w:val="28"/>
          <w:szCs w:val="28"/>
        </w:rPr>
        <w:t xml:space="preserve">Бубнов Николай Максимович – глава </w:t>
      </w:r>
      <w:proofErr w:type="spellStart"/>
      <w:r w:rsidRPr="005D35FB">
        <w:rPr>
          <w:sz w:val="28"/>
          <w:szCs w:val="28"/>
        </w:rPr>
        <w:t>Драченинск</w:t>
      </w:r>
      <w:r w:rsidR="000C5F1F">
        <w:rPr>
          <w:sz w:val="28"/>
          <w:szCs w:val="28"/>
        </w:rPr>
        <w:t>ого</w:t>
      </w:r>
      <w:proofErr w:type="spellEnd"/>
      <w:r w:rsidR="000C5F1F">
        <w:rPr>
          <w:sz w:val="28"/>
          <w:szCs w:val="28"/>
        </w:rPr>
        <w:t xml:space="preserve"> сельского поселения;</w:t>
      </w:r>
    </w:p>
    <w:p w:rsidR="004E3DD8" w:rsidRPr="005D35FB" w:rsidRDefault="004E3DD8" w:rsidP="005D35FB">
      <w:pPr>
        <w:pStyle w:val="ab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spellStart"/>
      <w:r w:rsidRPr="005D35FB">
        <w:rPr>
          <w:sz w:val="28"/>
          <w:szCs w:val="28"/>
        </w:rPr>
        <w:t>Сизиков</w:t>
      </w:r>
      <w:proofErr w:type="spellEnd"/>
      <w:r w:rsidRPr="005D35FB">
        <w:rPr>
          <w:sz w:val="28"/>
          <w:szCs w:val="28"/>
        </w:rPr>
        <w:t xml:space="preserve"> Александр Петрович - глава </w:t>
      </w:r>
      <w:proofErr w:type="spellStart"/>
      <w:r w:rsidRPr="005D35FB">
        <w:rPr>
          <w:sz w:val="28"/>
          <w:szCs w:val="28"/>
        </w:rPr>
        <w:t>К</w:t>
      </w:r>
      <w:r w:rsidR="000C5F1F">
        <w:rPr>
          <w:sz w:val="28"/>
          <w:szCs w:val="28"/>
        </w:rPr>
        <w:t>раснинского</w:t>
      </w:r>
      <w:proofErr w:type="spellEnd"/>
      <w:r w:rsidR="000C5F1F">
        <w:rPr>
          <w:sz w:val="28"/>
          <w:szCs w:val="28"/>
        </w:rPr>
        <w:t xml:space="preserve"> сельского поселения;</w:t>
      </w:r>
    </w:p>
    <w:p w:rsidR="004E3DD8" w:rsidRPr="005D35FB" w:rsidRDefault="004E3DD8" w:rsidP="005D35FB">
      <w:pPr>
        <w:pStyle w:val="ab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spellStart"/>
      <w:r w:rsidRPr="005D35FB">
        <w:rPr>
          <w:sz w:val="28"/>
          <w:szCs w:val="28"/>
        </w:rPr>
        <w:t>Буймов</w:t>
      </w:r>
      <w:proofErr w:type="spellEnd"/>
      <w:r w:rsidRPr="005D35FB">
        <w:rPr>
          <w:sz w:val="28"/>
          <w:szCs w:val="28"/>
        </w:rPr>
        <w:t xml:space="preserve"> Вячеслав </w:t>
      </w:r>
      <w:proofErr w:type="spellStart"/>
      <w:r w:rsidRPr="005D35FB">
        <w:rPr>
          <w:sz w:val="28"/>
          <w:szCs w:val="28"/>
        </w:rPr>
        <w:t>Эрикович</w:t>
      </w:r>
      <w:proofErr w:type="spellEnd"/>
      <w:r w:rsidRPr="005D35FB">
        <w:rPr>
          <w:sz w:val="28"/>
          <w:szCs w:val="28"/>
        </w:rPr>
        <w:t xml:space="preserve"> - глава </w:t>
      </w:r>
      <w:proofErr w:type="spellStart"/>
      <w:r w:rsidRPr="005D35FB">
        <w:rPr>
          <w:sz w:val="28"/>
          <w:szCs w:val="28"/>
        </w:rPr>
        <w:t>Под</w:t>
      </w:r>
      <w:r w:rsidR="000C5F1F">
        <w:rPr>
          <w:sz w:val="28"/>
          <w:szCs w:val="28"/>
        </w:rPr>
        <w:t>горновского</w:t>
      </w:r>
      <w:proofErr w:type="spellEnd"/>
      <w:r w:rsidR="000C5F1F">
        <w:rPr>
          <w:sz w:val="28"/>
          <w:szCs w:val="28"/>
        </w:rPr>
        <w:t xml:space="preserve"> сельского поселения;</w:t>
      </w:r>
    </w:p>
    <w:p w:rsidR="004E3DD8" w:rsidRPr="005D35FB" w:rsidRDefault="004E3DD8" w:rsidP="005D35FB">
      <w:pPr>
        <w:pStyle w:val="ab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spellStart"/>
      <w:r w:rsidRPr="005D35FB">
        <w:rPr>
          <w:sz w:val="28"/>
          <w:szCs w:val="28"/>
        </w:rPr>
        <w:t>Качан</w:t>
      </w:r>
      <w:proofErr w:type="spellEnd"/>
      <w:r w:rsidRPr="005D35FB">
        <w:rPr>
          <w:sz w:val="28"/>
          <w:szCs w:val="28"/>
        </w:rPr>
        <w:t xml:space="preserve"> Виктор Алексеевич - глава </w:t>
      </w:r>
      <w:proofErr w:type="spellStart"/>
      <w:r w:rsidRPr="005D35FB">
        <w:rPr>
          <w:sz w:val="28"/>
          <w:szCs w:val="28"/>
        </w:rPr>
        <w:t>Чус</w:t>
      </w:r>
      <w:r w:rsidR="000C5F1F">
        <w:rPr>
          <w:sz w:val="28"/>
          <w:szCs w:val="28"/>
        </w:rPr>
        <w:t>овитинского</w:t>
      </w:r>
      <w:proofErr w:type="spellEnd"/>
      <w:r w:rsidR="000C5F1F">
        <w:rPr>
          <w:sz w:val="28"/>
          <w:szCs w:val="28"/>
        </w:rPr>
        <w:t xml:space="preserve"> сельского поселения;</w:t>
      </w:r>
    </w:p>
    <w:p w:rsidR="000A0B35" w:rsidRPr="005D35FB" w:rsidRDefault="004E3DD8" w:rsidP="005D35FB">
      <w:pPr>
        <w:pStyle w:val="ab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D35FB">
        <w:rPr>
          <w:sz w:val="28"/>
          <w:szCs w:val="28"/>
        </w:rPr>
        <w:t xml:space="preserve">Антипьев Андрей Васильевич - глава </w:t>
      </w:r>
      <w:proofErr w:type="spellStart"/>
      <w:r w:rsidR="000A0B35" w:rsidRPr="005D35FB">
        <w:rPr>
          <w:sz w:val="28"/>
          <w:szCs w:val="28"/>
        </w:rPr>
        <w:t>Шабановского</w:t>
      </w:r>
      <w:proofErr w:type="spellEnd"/>
      <w:r w:rsidRPr="005D35FB">
        <w:rPr>
          <w:sz w:val="28"/>
          <w:szCs w:val="28"/>
        </w:rPr>
        <w:t xml:space="preserve"> сельского поселения.</w:t>
      </w:r>
    </w:p>
    <w:p w:rsidR="00725C3F" w:rsidRPr="000A0B35" w:rsidRDefault="00725C3F" w:rsidP="000A0B35">
      <w:pPr>
        <w:ind w:firstLine="709"/>
        <w:jc w:val="both"/>
        <w:rPr>
          <w:color w:val="000000"/>
          <w:sz w:val="28"/>
          <w:szCs w:val="28"/>
        </w:rPr>
      </w:pPr>
      <w:r w:rsidRPr="00725C3F">
        <w:rPr>
          <w:b/>
          <w:sz w:val="28"/>
          <w:szCs w:val="28"/>
        </w:rPr>
        <w:t xml:space="preserve"> </w:t>
      </w:r>
    </w:p>
    <w:p w:rsidR="00725C3F" w:rsidRPr="00725C3F" w:rsidRDefault="00725C3F" w:rsidP="00725C3F">
      <w:pPr>
        <w:ind w:firstLine="709"/>
        <w:jc w:val="both"/>
        <w:rPr>
          <w:b/>
          <w:sz w:val="28"/>
          <w:szCs w:val="28"/>
        </w:rPr>
      </w:pPr>
      <w:r w:rsidRPr="00725C3F">
        <w:rPr>
          <w:b/>
          <w:sz w:val="28"/>
          <w:szCs w:val="28"/>
        </w:rPr>
        <w:t>Ведущий:</w:t>
      </w:r>
    </w:p>
    <w:p w:rsidR="00725C3F" w:rsidRPr="00725C3F" w:rsidRDefault="00725C3F" w:rsidP="0064354F">
      <w:pPr>
        <w:ind w:firstLine="709"/>
        <w:jc w:val="both"/>
        <w:rPr>
          <w:i/>
          <w:sz w:val="28"/>
          <w:szCs w:val="28"/>
        </w:rPr>
      </w:pPr>
      <w:r w:rsidRPr="00725C3F">
        <w:rPr>
          <w:sz w:val="28"/>
          <w:szCs w:val="28"/>
        </w:rPr>
        <w:t xml:space="preserve">- Слово предоставляется </w:t>
      </w:r>
      <w:r w:rsidR="0064354F">
        <w:rPr>
          <w:sz w:val="28"/>
          <w:szCs w:val="28"/>
        </w:rPr>
        <w:t>главе</w:t>
      </w:r>
      <w:r w:rsidRPr="00725C3F">
        <w:rPr>
          <w:sz w:val="28"/>
          <w:szCs w:val="28"/>
        </w:rPr>
        <w:t xml:space="preserve"> Ленинск-Кузнецкого муниципального района - </w:t>
      </w:r>
      <w:r w:rsidR="0064354F">
        <w:rPr>
          <w:b/>
          <w:sz w:val="28"/>
          <w:szCs w:val="28"/>
        </w:rPr>
        <w:t>Харитонову Алексею Викторовичу</w:t>
      </w:r>
    </w:p>
    <w:p w:rsidR="000C5F1F" w:rsidRDefault="000C5F1F" w:rsidP="00725C3F">
      <w:pPr>
        <w:ind w:firstLine="709"/>
        <w:jc w:val="center"/>
        <w:rPr>
          <w:i/>
          <w:sz w:val="28"/>
          <w:szCs w:val="28"/>
        </w:rPr>
      </w:pPr>
    </w:p>
    <w:p w:rsidR="00725C3F" w:rsidRPr="00725C3F" w:rsidRDefault="0064354F" w:rsidP="00725C3F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Доклад Харитонова А.В.</w:t>
      </w:r>
    </w:p>
    <w:p w:rsidR="000A0B35" w:rsidRDefault="000A0B35" w:rsidP="0012765D">
      <w:pPr>
        <w:jc w:val="both"/>
        <w:rPr>
          <w:b/>
          <w:sz w:val="28"/>
          <w:szCs w:val="28"/>
        </w:rPr>
      </w:pPr>
    </w:p>
    <w:p w:rsidR="00C915F8" w:rsidRPr="00725C3F" w:rsidRDefault="00C915F8" w:rsidP="00C915F8">
      <w:pPr>
        <w:ind w:firstLine="709"/>
        <w:jc w:val="both"/>
        <w:rPr>
          <w:b/>
          <w:sz w:val="28"/>
          <w:szCs w:val="28"/>
        </w:rPr>
      </w:pPr>
      <w:r w:rsidRPr="00725C3F">
        <w:rPr>
          <w:b/>
          <w:sz w:val="28"/>
          <w:szCs w:val="28"/>
        </w:rPr>
        <w:t>Ведущий:</w:t>
      </w:r>
    </w:p>
    <w:p w:rsidR="00725C3F" w:rsidRPr="00725C3F" w:rsidRDefault="00C915F8" w:rsidP="00725C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725C3F" w:rsidRPr="00725C3F">
        <w:rPr>
          <w:sz w:val="28"/>
          <w:szCs w:val="28"/>
        </w:rPr>
        <w:t xml:space="preserve"> Слово предоставляется начальнику управления образования  - </w:t>
      </w:r>
      <w:r w:rsidR="00725C3F" w:rsidRPr="00725C3F">
        <w:rPr>
          <w:b/>
          <w:sz w:val="28"/>
          <w:szCs w:val="28"/>
        </w:rPr>
        <w:t>Нине Николаевне Мальцевой.</w:t>
      </w:r>
    </w:p>
    <w:p w:rsidR="00725C3F" w:rsidRPr="00725C3F" w:rsidRDefault="00725C3F" w:rsidP="00725C3F">
      <w:pPr>
        <w:ind w:firstLine="709"/>
        <w:jc w:val="both"/>
        <w:rPr>
          <w:b/>
          <w:sz w:val="28"/>
          <w:szCs w:val="28"/>
        </w:rPr>
      </w:pPr>
    </w:p>
    <w:p w:rsidR="00725C3F" w:rsidRPr="00725C3F" w:rsidRDefault="00725C3F" w:rsidP="00725C3F">
      <w:pPr>
        <w:ind w:firstLine="709"/>
        <w:jc w:val="center"/>
        <w:rPr>
          <w:i/>
          <w:sz w:val="28"/>
          <w:szCs w:val="28"/>
        </w:rPr>
      </w:pPr>
      <w:r w:rsidRPr="00725C3F">
        <w:rPr>
          <w:i/>
          <w:sz w:val="28"/>
          <w:szCs w:val="28"/>
        </w:rPr>
        <w:t>Выступление Мальцевой Н. Н.</w:t>
      </w:r>
    </w:p>
    <w:p w:rsidR="00725C3F" w:rsidRPr="00725C3F" w:rsidRDefault="00725C3F" w:rsidP="00725C3F">
      <w:pPr>
        <w:ind w:firstLine="709"/>
        <w:jc w:val="center"/>
        <w:rPr>
          <w:i/>
          <w:sz w:val="28"/>
          <w:szCs w:val="28"/>
        </w:rPr>
      </w:pPr>
      <w:r w:rsidRPr="00725C3F">
        <w:rPr>
          <w:i/>
          <w:sz w:val="28"/>
          <w:szCs w:val="28"/>
        </w:rPr>
        <w:t>Остается на сцене</w:t>
      </w:r>
    </w:p>
    <w:p w:rsidR="00703C58" w:rsidRDefault="00703C58" w:rsidP="00725C3F">
      <w:pPr>
        <w:ind w:firstLine="709"/>
        <w:jc w:val="both"/>
        <w:rPr>
          <w:b/>
          <w:sz w:val="28"/>
          <w:szCs w:val="28"/>
        </w:rPr>
      </w:pPr>
    </w:p>
    <w:p w:rsidR="00725C3F" w:rsidRPr="00725C3F" w:rsidRDefault="00725C3F" w:rsidP="00725C3F">
      <w:pPr>
        <w:ind w:firstLine="709"/>
        <w:jc w:val="both"/>
        <w:rPr>
          <w:b/>
          <w:sz w:val="28"/>
          <w:szCs w:val="28"/>
        </w:rPr>
      </w:pPr>
      <w:r w:rsidRPr="00725C3F">
        <w:rPr>
          <w:b/>
          <w:sz w:val="28"/>
          <w:szCs w:val="28"/>
        </w:rPr>
        <w:lastRenderedPageBreak/>
        <w:t>Ведущий:</w:t>
      </w:r>
    </w:p>
    <w:p w:rsidR="00725C3F" w:rsidRPr="00725C3F" w:rsidRDefault="00725C3F" w:rsidP="00725C3F">
      <w:pPr>
        <w:ind w:firstLine="709"/>
        <w:jc w:val="both"/>
        <w:rPr>
          <w:b/>
          <w:sz w:val="28"/>
          <w:szCs w:val="28"/>
        </w:rPr>
      </w:pPr>
      <w:r w:rsidRPr="00725C3F">
        <w:rPr>
          <w:sz w:val="28"/>
          <w:szCs w:val="28"/>
        </w:rPr>
        <w:t xml:space="preserve">Для проведения церемонии награждения на сцену приглашается </w:t>
      </w:r>
      <w:r w:rsidR="00C915F8">
        <w:rPr>
          <w:sz w:val="28"/>
          <w:szCs w:val="28"/>
        </w:rPr>
        <w:t>глава</w:t>
      </w:r>
      <w:r w:rsidRPr="00725C3F">
        <w:rPr>
          <w:sz w:val="28"/>
          <w:szCs w:val="28"/>
        </w:rPr>
        <w:t xml:space="preserve"> муниципального района</w:t>
      </w:r>
      <w:r w:rsidR="00C915F8">
        <w:rPr>
          <w:b/>
          <w:sz w:val="28"/>
          <w:szCs w:val="28"/>
        </w:rPr>
        <w:t xml:space="preserve"> Харитонов Алексей Викторович</w:t>
      </w:r>
      <w:r w:rsidRPr="00725C3F">
        <w:rPr>
          <w:b/>
          <w:sz w:val="28"/>
          <w:szCs w:val="28"/>
        </w:rPr>
        <w:t>.</w:t>
      </w:r>
      <w:r w:rsidRPr="00725C3F">
        <w:rPr>
          <w:sz w:val="28"/>
          <w:szCs w:val="28"/>
        </w:rPr>
        <w:t xml:space="preserve"> </w:t>
      </w:r>
    </w:p>
    <w:p w:rsidR="00725C3F" w:rsidRPr="00725C3F" w:rsidRDefault="00C915F8" w:rsidP="00C915F8">
      <w:pPr>
        <w:tabs>
          <w:tab w:val="left" w:pos="685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25C3F" w:rsidRDefault="00725C3F" w:rsidP="00725C3F">
      <w:pPr>
        <w:ind w:firstLine="709"/>
        <w:jc w:val="center"/>
        <w:rPr>
          <w:i/>
          <w:sz w:val="28"/>
          <w:szCs w:val="28"/>
        </w:rPr>
      </w:pPr>
      <w:r w:rsidRPr="00725C3F">
        <w:rPr>
          <w:i/>
          <w:sz w:val="28"/>
          <w:szCs w:val="28"/>
        </w:rPr>
        <w:t>Церемония награждения</w:t>
      </w:r>
      <w:r w:rsidR="000A0B35">
        <w:rPr>
          <w:i/>
          <w:sz w:val="28"/>
          <w:szCs w:val="28"/>
        </w:rPr>
        <w:t xml:space="preserve"> </w:t>
      </w:r>
      <w:r w:rsidRPr="00725C3F">
        <w:rPr>
          <w:i/>
          <w:sz w:val="28"/>
          <w:szCs w:val="28"/>
        </w:rPr>
        <w:t>-</w:t>
      </w:r>
      <w:r w:rsidR="008F6CA4">
        <w:rPr>
          <w:i/>
          <w:sz w:val="28"/>
          <w:szCs w:val="28"/>
        </w:rPr>
        <w:t xml:space="preserve"> 51</w:t>
      </w:r>
      <w:r w:rsidR="00C915F8">
        <w:rPr>
          <w:i/>
          <w:sz w:val="28"/>
          <w:szCs w:val="28"/>
        </w:rPr>
        <w:t xml:space="preserve"> </w:t>
      </w:r>
      <w:r w:rsidRPr="00725C3F">
        <w:rPr>
          <w:i/>
          <w:sz w:val="28"/>
          <w:szCs w:val="28"/>
        </w:rPr>
        <w:t>чел.</w:t>
      </w:r>
    </w:p>
    <w:p w:rsidR="00703C58" w:rsidRDefault="00703C58" w:rsidP="00703C58">
      <w:pPr>
        <w:ind w:firstLine="709"/>
        <w:rPr>
          <w:b/>
          <w:i/>
          <w:sz w:val="28"/>
          <w:szCs w:val="28"/>
        </w:rPr>
      </w:pPr>
    </w:p>
    <w:p w:rsidR="00703C58" w:rsidRDefault="00703C58" w:rsidP="00703C58">
      <w:pPr>
        <w:ind w:firstLine="709"/>
        <w:rPr>
          <w:i/>
          <w:sz w:val="28"/>
          <w:szCs w:val="28"/>
        </w:rPr>
      </w:pPr>
      <w:r w:rsidRPr="00703C58">
        <w:rPr>
          <w:b/>
          <w:i/>
          <w:sz w:val="28"/>
          <w:szCs w:val="28"/>
        </w:rPr>
        <w:t>На экране заставка</w:t>
      </w:r>
      <w:r>
        <w:rPr>
          <w:i/>
          <w:sz w:val="28"/>
          <w:szCs w:val="28"/>
        </w:rPr>
        <w:t xml:space="preserve"> </w:t>
      </w:r>
    </w:p>
    <w:p w:rsidR="00703C58" w:rsidRDefault="00B846C1" w:rsidP="0012765D">
      <w:pPr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62228" cy="2340000"/>
            <wp:effectExtent l="19050" t="0" r="0" b="0"/>
            <wp:docPr id="37" name="Рисунок 37" descr="C:\Users\Галина\Desktop\заставки на августовские - 2015 (16-9)\Слайд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Галина\Desktop\заставки на августовские - 2015 (16-9)\Слайд2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228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C1" w:rsidRDefault="00B846C1" w:rsidP="0012765D">
      <w:pPr>
        <w:ind w:firstLine="709"/>
        <w:jc w:val="both"/>
        <w:rPr>
          <w:b/>
          <w:sz w:val="28"/>
          <w:szCs w:val="28"/>
        </w:rPr>
      </w:pPr>
    </w:p>
    <w:p w:rsidR="0012765D" w:rsidRDefault="0012765D" w:rsidP="0012765D">
      <w:pPr>
        <w:ind w:firstLine="709"/>
        <w:jc w:val="both"/>
        <w:rPr>
          <w:b/>
          <w:sz w:val="28"/>
          <w:szCs w:val="28"/>
        </w:rPr>
      </w:pPr>
      <w:r w:rsidRPr="00725C3F">
        <w:rPr>
          <w:b/>
          <w:sz w:val="28"/>
          <w:szCs w:val="28"/>
        </w:rPr>
        <w:t>Ведущий:</w:t>
      </w:r>
    </w:p>
    <w:p w:rsidR="0012765D" w:rsidRDefault="0012765D" w:rsidP="0012765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E3DD8">
        <w:rPr>
          <w:sz w:val="28"/>
          <w:szCs w:val="28"/>
        </w:rPr>
        <w:t>Слово предоставляется</w:t>
      </w:r>
      <w:r>
        <w:rPr>
          <w:b/>
          <w:sz w:val="28"/>
          <w:szCs w:val="28"/>
        </w:rPr>
        <w:t xml:space="preserve"> Александру Александровичу Яковлеву, </w:t>
      </w:r>
      <w:r w:rsidRPr="004E3DD8">
        <w:rPr>
          <w:sz w:val="28"/>
          <w:szCs w:val="28"/>
        </w:rPr>
        <w:t>председателю Совета народных депутатов Ленинск-Кузнецкого муниципального района </w:t>
      </w:r>
    </w:p>
    <w:p w:rsidR="0012765D" w:rsidRDefault="0012765D" w:rsidP="0012765D">
      <w:pPr>
        <w:tabs>
          <w:tab w:val="left" w:pos="1290"/>
        </w:tabs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12765D" w:rsidRPr="00725C3F" w:rsidRDefault="0012765D" w:rsidP="00233362">
      <w:pPr>
        <w:tabs>
          <w:tab w:val="left" w:pos="1290"/>
        </w:tabs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Концертные номера.</w:t>
      </w:r>
    </w:p>
    <w:p w:rsidR="00725C3F" w:rsidRPr="00725C3F" w:rsidRDefault="00725C3F" w:rsidP="00725C3F">
      <w:pPr>
        <w:ind w:firstLine="709"/>
        <w:jc w:val="center"/>
        <w:rPr>
          <w:i/>
          <w:sz w:val="28"/>
          <w:szCs w:val="28"/>
        </w:rPr>
      </w:pPr>
      <w:r w:rsidRPr="00725C3F">
        <w:rPr>
          <w:i/>
          <w:sz w:val="28"/>
          <w:szCs w:val="28"/>
        </w:rPr>
        <w:t xml:space="preserve"> </w:t>
      </w:r>
    </w:p>
    <w:p w:rsidR="00725C3F" w:rsidRPr="00725C3F" w:rsidRDefault="00725C3F" w:rsidP="00725C3F">
      <w:pPr>
        <w:ind w:firstLine="709"/>
        <w:jc w:val="both"/>
        <w:rPr>
          <w:b/>
          <w:sz w:val="28"/>
          <w:szCs w:val="28"/>
        </w:rPr>
      </w:pPr>
      <w:r w:rsidRPr="00725C3F">
        <w:rPr>
          <w:b/>
          <w:sz w:val="28"/>
          <w:szCs w:val="28"/>
        </w:rPr>
        <w:t>Ведущий:</w:t>
      </w:r>
    </w:p>
    <w:p w:rsidR="00725C3F" w:rsidRPr="00725C3F" w:rsidRDefault="00725C3F" w:rsidP="00725C3F">
      <w:pPr>
        <w:ind w:firstLine="709"/>
        <w:jc w:val="both"/>
        <w:rPr>
          <w:sz w:val="28"/>
          <w:szCs w:val="28"/>
        </w:rPr>
      </w:pPr>
      <w:r w:rsidRPr="00725C3F">
        <w:rPr>
          <w:sz w:val="28"/>
          <w:szCs w:val="28"/>
        </w:rPr>
        <w:t xml:space="preserve">Уважаемые коллеги разрешите поздравить вас с началом учебного года, пожелать здоровья, творческих успехов, прилежных учеников. На этом работа районного педагогического совета завершена. </w:t>
      </w:r>
    </w:p>
    <w:p w:rsidR="007C6446" w:rsidRDefault="00725C3F" w:rsidP="0012765D">
      <w:pPr>
        <w:ind w:firstLine="709"/>
        <w:jc w:val="both"/>
        <w:rPr>
          <w:sz w:val="28"/>
          <w:szCs w:val="28"/>
        </w:rPr>
      </w:pPr>
      <w:r w:rsidRPr="00725C3F">
        <w:rPr>
          <w:sz w:val="28"/>
          <w:szCs w:val="28"/>
        </w:rPr>
        <w:t xml:space="preserve">Желаем удачи. До свидания! </w:t>
      </w:r>
    </w:p>
    <w:p w:rsidR="00233362" w:rsidRPr="00703C58" w:rsidRDefault="00703C58" w:rsidP="0012765D">
      <w:pPr>
        <w:ind w:firstLine="709"/>
        <w:jc w:val="both"/>
        <w:rPr>
          <w:b/>
          <w:i/>
          <w:sz w:val="28"/>
          <w:szCs w:val="28"/>
        </w:rPr>
      </w:pPr>
      <w:r w:rsidRPr="00703C58">
        <w:rPr>
          <w:b/>
          <w:i/>
          <w:sz w:val="28"/>
          <w:szCs w:val="28"/>
        </w:rPr>
        <w:t>На экране заставка.</w:t>
      </w:r>
    </w:p>
    <w:p w:rsidR="00FE04AF" w:rsidRDefault="00B846C1" w:rsidP="00703C58">
      <w:pPr>
        <w:ind w:firstLine="54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159869" cy="2340000"/>
            <wp:effectExtent l="19050" t="0" r="0" b="0"/>
            <wp:docPr id="39" name="Рисунок 39" descr="C:\Users\Галина\Desktop\заставки на августовские - 2015 (16-9)\Слайд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Галина\Desktop\заставки на августовские - 2015 (16-9)\Слайд3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69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C1" w:rsidRDefault="00B846C1" w:rsidP="00FE04AF">
      <w:pPr>
        <w:spacing w:line="360" w:lineRule="auto"/>
        <w:jc w:val="center"/>
        <w:rPr>
          <w:b/>
          <w:sz w:val="28"/>
          <w:szCs w:val="28"/>
        </w:rPr>
      </w:pPr>
    </w:p>
    <w:p w:rsidR="00FE04AF" w:rsidRPr="00100090" w:rsidRDefault="00FE04AF" w:rsidP="00FE04AF">
      <w:pPr>
        <w:spacing w:line="360" w:lineRule="auto"/>
        <w:jc w:val="center"/>
        <w:rPr>
          <w:b/>
          <w:sz w:val="28"/>
          <w:szCs w:val="28"/>
        </w:rPr>
      </w:pPr>
      <w:r w:rsidRPr="00100090">
        <w:rPr>
          <w:b/>
          <w:sz w:val="28"/>
          <w:szCs w:val="28"/>
        </w:rPr>
        <w:lastRenderedPageBreak/>
        <w:t xml:space="preserve">Программа </w:t>
      </w:r>
    </w:p>
    <w:p w:rsidR="00FE04AF" w:rsidRPr="00100090" w:rsidRDefault="00FE04AF" w:rsidP="00FE04AF">
      <w:pPr>
        <w:spacing w:line="360" w:lineRule="auto"/>
        <w:jc w:val="center"/>
        <w:rPr>
          <w:b/>
          <w:sz w:val="28"/>
          <w:szCs w:val="28"/>
        </w:rPr>
      </w:pPr>
      <w:r w:rsidRPr="00100090">
        <w:rPr>
          <w:b/>
          <w:sz w:val="28"/>
          <w:szCs w:val="28"/>
        </w:rPr>
        <w:t>августовского педагогического совета</w:t>
      </w:r>
    </w:p>
    <w:p w:rsidR="00FE04AF" w:rsidRPr="00100090" w:rsidRDefault="00FE04AF" w:rsidP="00FE04AF">
      <w:pPr>
        <w:spacing w:line="360" w:lineRule="auto"/>
        <w:jc w:val="center"/>
        <w:rPr>
          <w:b/>
          <w:sz w:val="28"/>
          <w:szCs w:val="28"/>
        </w:rPr>
      </w:pPr>
      <w:r w:rsidRPr="00100090">
        <w:rPr>
          <w:b/>
          <w:sz w:val="28"/>
          <w:szCs w:val="28"/>
        </w:rPr>
        <w:t xml:space="preserve">работников системы образования </w:t>
      </w:r>
    </w:p>
    <w:p w:rsidR="00FE04AF" w:rsidRDefault="00FE04AF" w:rsidP="00FE04AF">
      <w:pPr>
        <w:spacing w:line="360" w:lineRule="auto"/>
        <w:jc w:val="center"/>
        <w:rPr>
          <w:b/>
          <w:sz w:val="28"/>
          <w:szCs w:val="28"/>
        </w:rPr>
      </w:pPr>
      <w:r w:rsidRPr="00100090">
        <w:rPr>
          <w:b/>
          <w:sz w:val="28"/>
          <w:szCs w:val="28"/>
        </w:rPr>
        <w:t>Ленинск-Кузнецкого муниципального района</w:t>
      </w:r>
    </w:p>
    <w:p w:rsidR="00FE04AF" w:rsidRDefault="00FE04AF" w:rsidP="00FE04AF">
      <w:pPr>
        <w:spacing w:line="360" w:lineRule="auto"/>
        <w:jc w:val="center"/>
        <w:rPr>
          <w:b/>
          <w:sz w:val="28"/>
          <w:szCs w:val="28"/>
        </w:rPr>
      </w:pPr>
    </w:p>
    <w:p w:rsidR="00FE04AF" w:rsidRDefault="00FE04AF" w:rsidP="00FE04AF">
      <w:pPr>
        <w:spacing w:line="360" w:lineRule="auto"/>
        <w:jc w:val="center"/>
        <w:rPr>
          <w:b/>
          <w:sz w:val="28"/>
          <w:szCs w:val="28"/>
        </w:rPr>
      </w:pPr>
    </w:p>
    <w:p w:rsidR="00FE04AF" w:rsidRDefault="00FE04AF" w:rsidP="00FE04AF">
      <w:pPr>
        <w:spacing w:line="360" w:lineRule="auto"/>
        <w:jc w:val="center"/>
        <w:rPr>
          <w:b/>
          <w:sz w:val="28"/>
          <w:szCs w:val="28"/>
        </w:rPr>
      </w:pPr>
    </w:p>
    <w:p w:rsidR="00FE04AF" w:rsidRDefault="00FE04AF" w:rsidP="00FE04AF">
      <w:pPr>
        <w:spacing w:line="360" w:lineRule="auto"/>
        <w:jc w:val="center"/>
        <w:rPr>
          <w:b/>
          <w:sz w:val="28"/>
          <w:szCs w:val="28"/>
        </w:rPr>
      </w:pPr>
    </w:p>
    <w:p w:rsidR="00FE04AF" w:rsidRPr="00100090" w:rsidRDefault="00FE04AF" w:rsidP="00FE04AF">
      <w:pPr>
        <w:spacing w:line="360" w:lineRule="auto"/>
        <w:jc w:val="center"/>
        <w:rPr>
          <w:b/>
          <w:sz w:val="28"/>
          <w:szCs w:val="28"/>
        </w:rPr>
      </w:pPr>
    </w:p>
    <w:p w:rsidR="00FE04AF" w:rsidRPr="00FE04AF" w:rsidRDefault="00FE04AF" w:rsidP="00FE04AF">
      <w:pPr>
        <w:spacing w:line="360" w:lineRule="auto"/>
        <w:jc w:val="center"/>
        <w:rPr>
          <w:b/>
          <w:sz w:val="52"/>
          <w:szCs w:val="52"/>
        </w:rPr>
      </w:pPr>
      <w:r w:rsidRPr="00FE04AF">
        <w:rPr>
          <w:b/>
          <w:sz w:val="52"/>
          <w:szCs w:val="52"/>
        </w:rPr>
        <w:t xml:space="preserve">Основные направления </w:t>
      </w:r>
    </w:p>
    <w:p w:rsidR="00FE04AF" w:rsidRPr="00FE04AF" w:rsidRDefault="00FE04AF" w:rsidP="00FE04AF">
      <w:pPr>
        <w:spacing w:line="360" w:lineRule="auto"/>
        <w:jc w:val="center"/>
        <w:rPr>
          <w:b/>
          <w:sz w:val="52"/>
          <w:szCs w:val="52"/>
        </w:rPr>
      </w:pPr>
      <w:r w:rsidRPr="00FE04AF">
        <w:rPr>
          <w:b/>
          <w:sz w:val="52"/>
          <w:szCs w:val="52"/>
        </w:rPr>
        <w:t xml:space="preserve">развития </w:t>
      </w:r>
      <w:proofErr w:type="gramStart"/>
      <w:r w:rsidRPr="00FE04AF">
        <w:rPr>
          <w:b/>
          <w:sz w:val="52"/>
          <w:szCs w:val="52"/>
        </w:rPr>
        <w:t>муниципальной</w:t>
      </w:r>
      <w:proofErr w:type="gramEnd"/>
      <w:r w:rsidRPr="00FE04AF">
        <w:rPr>
          <w:b/>
          <w:sz w:val="52"/>
          <w:szCs w:val="52"/>
        </w:rPr>
        <w:t xml:space="preserve"> </w:t>
      </w:r>
    </w:p>
    <w:p w:rsidR="00FE04AF" w:rsidRPr="00FE04AF" w:rsidRDefault="00FE04AF" w:rsidP="00FE04AF">
      <w:pPr>
        <w:spacing w:line="360" w:lineRule="auto"/>
        <w:jc w:val="center"/>
        <w:rPr>
          <w:b/>
          <w:sz w:val="52"/>
          <w:szCs w:val="52"/>
        </w:rPr>
      </w:pPr>
      <w:r w:rsidRPr="00FE04AF">
        <w:rPr>
          <w:b/>
          <w:sz w:val="52"/>
          <w:szCs w:val="52"/>
        </w:rPr>
        <w:t xml:space="preserve">системы образования </w:t>
      </w:r>
    </w:p>
    <w:p w:rsidR="00FE04AF" w:rsidRPr="00100090" w:rsidRDefault="00FE04AF" w:rsidP="00FE04AF">
      <w:pPr>
        <w:spacing w:line="360" w:lineRule="auto"/>
        <w:jc w:val="center"/>
        <w:rPr>
          <w:sz w:val="28"/>
          <w:szCs w:val="28"/>
        </w:rPr>
      </w:pPr>
      <w:r w:rsidRPr="00FE04AF">
        <w:rPr>
          <w:b/>
          <w:sz w:val="52"/>
          <w:szCs w:val="52"/>
        </w:rPr>
        <w:t xml:space="preserve">в контексте требований профессионального стандарта </w:t>
      </w:r>
    </w:p>
    <w:p w:rsidR="00FE04AF" w:rsidRPr="00100090" w:rsidRDefault="00FE04AF" w:rsidP="00FE04AF">
      <w:pPr>
        <w:spacing w:line="360" w:lineRule="auto"/>
        <w:jc w:val="center"/>
        <w:rPr>
          <w:sz w:val="28"/>
          <w:szCs w:val="28"/>
        </w:rPr>
      </w:pPr>
    </w:p>
    <w:p w:rsidR="00FE04AF" w:rsidRPr="00100090" w:rsidRDefault="00FE04AF" w:rsidP="00FE04AF">
      <w:pPr>
        <w:spacing w:line="360" w:lineRule="auto"/>
        <w:jc w:val="center"/>
        <w:rPr>
          <w:i/>
          <w:sz w:val="28"/>
          <w:szCs w:val="28"/>
        </w:rPr>
      </w:pPr>
    </w:p>
    <w:p w:rsidR="00FE04AF" w:rsidRPr="00100090" w:rsidRDefault="00FE04AF" w:rsidP="00FE04AF">
      <w:pPr>
        <w:spacing w:line="360" w:lineRule="auto"/>
        <w:jc w:val="center"/>
        <w:rPr>
          <w:i/>
          <w:sz w:val="28"/>
          <w:szCs w:val="28"/>
        </w:rPr>
      </w:pPr>
      <w:r w:rsidRPr="00100090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6</w:t>
      </w:r>
      <w:r w:rsidRPr="00100090">
        <w:rPr>
          <w:i/>
          <w:sz w:val="28"/>
          <w:szCs w:val="28"/>
        </w:rPr>
        <w:t xml:space="preserve"> августа 201</w:t>
      </w:r>
      <w:r>
        <w:rPr>
          <w:i/>
          <w:sz w:val="28"/>
          <w:szCs w:val="28"/>
        </w:rPr>
        <w:t>5</w:t>
      </w:r>
      <w:r w:rsidRPr="00100090">
        <w:rPr>
          <w:i/>
          <w:sz w:val="28"/>
          <w:szCs w:val="28"/>
        </w:rPr>
        <w:t>г.</w:t>
      </w:r>
    </w:p>
    <w:p w:rsidR="00FE04AF" w:rsidRPr="00100090" w:rsidRDefault="00FE04AF" w:rsidP="00FE04AF">
      <w:pPr>
        <w:spacing w:line="360" w:lineRule="auto"/>
        <w:jc w:val="center"/>
        <w:rPr>
          <w:i/>
          <w:sz w:val="28"/>
          <w:szCs w:val="28"/>
        </w:rPr>
      </w:pPr>
    </w:p>
    <w:p w:rsidR="00FE04AF" w:rsidRPr="00100090" w:rsidRDefault="00FE04AF" w:rsidP="00FE04AF">
      <w:pPr>
        <w:spacing w:line="360" w:lineRule="auto"/>
        <w:jc w:val="center"/>
        <w:rPr>
          <w:i/>
          <w:sz w:val="28"/>
          <w:szCs w:val="28"/>
        </w:rPr>
      </w:pPr>
    </w:p>
    <w:p w:rsidR="00FE04AF" w:rsidRPr="00100090" w:rsidRDefault="00FE04AF" w:rsidP="00FE04AF">
      <w:pPr>
        <w:spacing w:line="360" w:lineRule="auto"/>
        <w:jc w:val="center"/>
        <w:rPr>
          <w:i/>
          <w:sz w:val="28"/>
          <w:szCs w:val="28"/>
        </w:rPr>
      </w:pPr>
    </w:p>
    <w:p w:rsidR="00FE04AF" w:rsidRPr="00100090" w:rsidRDefault="00FE04AF" w:rsidP="00FE04AF">
      <w:pPr>
        <w:spacing w:line="360" w:lineRule="auto"/>
        <w:jc w:val="center"/>
        <w:rPr>
          <w:i/>
          <w:sz w:val="28"/>
          <w:szCs w:val="28"/>
        </w:rPr>
      </w:pPr>
    </w:p>
    <w:p w:rsidR="00FE04AF" w:rsidRPr="00100090" w:rsidRDefault="00FE04AF" w:rsidP="00FE04AF">
      <w:pPr>
        <w:spacing w:line="360" w:lineRule="auto"/>
        <w:jc w:val="center"/>
        <w:rPr>
          <w:i/>
          <w:sz w:val="28"/>
          <w:szCs w:val="28"/>
        </w:rPr>
      </w:pPr>
    </w:p>
    <w:p w:rsidR="00FE04AF" w:rsidRPr="00100090" w:rsidRDefault="00FE04AF" w:rsidP="00FE04AF">
      <w:pPr>
        <w:spacing w:line="360" w:lineRule="auto"/>
        <w:jc w:val="center"/>
        <w:rPr>
          <w:i/>
          <w:sz w:val="28"/>
          <w:szCs w:val="28"/>
        </w:rPr>
      </w:pPr>
    </w:p>
    <w:p w:rsidR="00FE04AF" w:rsidRDefault="00FE04AF" w:rsidP="00FE04AF">
      <w:pPr>
        <w:spacing w:line="360" w:lineRule="auto"/>
        <w:jc w:val="center"/>
        <w:rPr>
          <w:i/>
          <w:sz w:val="28"/>
          <w:szCs w:val="28"/>
        </w:rPr>
      </w:pPr>
    </w:p>
    <w:p w:rsidR="00FE04AF" w:rsidRDefault="00FE04AF" w:rsidP="00FE04AF">
      <w:pPr>
        <w:spacing w:line="360" w:lineRule="auto"/>
        <w:jc w:val="center"/>
        <w:rPr>
          <w:i/>
          <w:sz w:val="28"/>
          <w:szCs w:val="28"/>
        </w:rPr>
      </w:pPr>
    </w:p>
    <w:p w:rsidR="00FE04AF" w:rsidRDefault="00FE04AF" w:rsidP="00FE04AF">
      <w:pPr>
        <w:spacing w:line="360" w:lineRule="auto"/>
        <w:jc w:val="center"/>
        <w:rPr>
          <w:i/>
          <w:sz w:val="28"/>
          <w:szCs w:val="28"/>
        </w:rPr>
      </w:pPr>
    </w:p>
    <w:p w:rsidR="00574325" w:rsidRDefault="00574325" w:rsidP="00574325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26 августа 2015 года</w:t>
      </w:r>
    </w:p>
    <w:p w:rsidR="00574325" w:rsidRDefault="00574325" w:rsidP="00574325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574325" w:rsidRPr="00574325" w:rsidRDefault="00574325" w:rsidP="00574325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Место проведения: </w:t>
      </w:r>
      <w:r>
        <w:rPr>
          <w:b/>
          <w:i/>
          <w:sz w:val="28"/>
          <w:szCs w:val="28"/>
          <w:u w:val="single"/>
        </w:rPr>
        <w:br/>
      </w:r>
      <w:r w:rsidRPr="00574325">
        <w:rPr>
          <w:b/>
          <w:i/>
          <w:sz w:val="28"/>
          <w:szCs w:val="28"/>
          <w:u w:val="single"/>
        </w:rPr>
        <w:t>МБОУ «Чкаловская основная общеобразовательная школа»</w:t>
      </w:r>
    </w:p>
    <w:p w:rsidR="00574325" w:rsidRPr="00574325" w:rsidRDefault="00574325" w:rsidP="00574325">
      <w:pPr>
        <w:spacing w:line="360" w:lineRule="auto"/>
        <w:jc w:val="center"/>
        <w:rPr>
          <w:b/>
          <w:i/>
          <w:sz w:val="28"/>
          <w:szCs w:val="28"/>
        </w:rPr>
      </w:pPr>
    </w:p>
    <w:p w:rsidR="00574325" w:rsidRPr="00574325" w:rsidRDefault="00574325" w:rsidP="00574325">
      <w:pPr>
        <w:spacing w:line="360" w:lineRule="auto"/>
        <w:ind w:left="1260" w:hanging="1260"/>
        <w:jc w:val="both"/>
        <w:rPr>
          <w:sz w:val="28"/>
          <w:szCs w:val="28"/>
        </w:rPr>
      </w:pPr>
      <w:r w:rsidRPr="00574325">
        <w:rPr>
          <w:sz w:val="28"/>
          <w:szCs w:val="28"/>
        </w:rPr>
        <w:t>9</w:t>
      </w:r>
      <w:r w:rsidRPr="00574325">
        <w:rPr>
          <w:sz w:val="28"/>
          <w:szCs w:val="28"/>
          <w:vertAlign w:val="superscript"/>
        </w:rPr>
        <w:t>00</w:t>
      </w:r>
      <w:r w:rsidRPr="00574325">
        <w:rPr>
          <w:sz w:val="28"/>
          <w:szCs w:val="28"/>
        </w:rPr>
        <w:t>-9</w:t>
      </w:r>
      <w:r w:rsidRPr="00574325">
        <w:rPr>
          <w:sz w:val="28"/>
          <w:szCs w:val="28"/>
          <w:vertAlign w:val="superscript"/>
        </w:rPr>
        <w:t>50</w:t>
      </w:r>
      <w:r w:rsidRPr="00574325">
        <w:rPr>
          <w:sz w:val="28"/>
          <w:szCs w:val="28"/>
        </w:rPr>
        <w:t xml:space="preserve"> - Регистрация </w:t>
      </w:r>
      <w:proofErr w:type="gramStart"/>
      <w:r w:rsidRPr="00574325">
        <w:rPr>
          <w:sz w:val="28"/>
          <w:szCs w:val="28"/>
        </w:rPr>
        <w:t>участников районного августовского педагогического совета работников системы образования</w:t>
      </w:r>
      <w:proofErr w:type="gramEnd"/>
      <w:r w:rsidRPr="00574325">
        <w:rPr>
          <w:sz w:val="28"/>
          <w:szCs w:val="28"/>
        </w:rPr>
        <w:t>.</w:t>
      </w:r>
    </w:p>
    <w:p w:rsidR="00574325" w:rsidRPr="00574325" w:rsidRDefault="00574325" w:rsidP="00574325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574325" w:rsidRPr="00574325" w:rsidRDefault="00574325" w:rsidP="00574325">
      <w:pPr>
        <w:spacing w:line="360" w:lineRule="auto"/>
        <w:ind w:left="360" w:hanging="360"/>
        <w:jc w:val="both"/>
        <w:rPr>
          <w:sz w:val="28"/>
          <w:szCs w:val="28"/>
        </w:rPr>
      </w:pPr>
      <w:r w:rsidRPr="00574325">
        <w:rPr>
          <w:sz w:val="28"/>
          <w:szCs w:val="28"/>
        </w:rPr>
        <w:t>10</w:t>
      </w:r>
      <w:r w:rsidRPr="00574325">
        <w:rPr>
          <w:sz w:val="28"/>
          <w:szCs w:val="28"/>
          <w:vertAlign w:val="superscript"/>
        </w:rPr>
        <w:t>00</w:t>
      </w:r>
      <w:r w:rsidRPr="00574325">
        <w:rPr>
          <w:sz w:val="28"/>
          <w:szCs w:val="28"/>
        </w:rPr>
        <w:t>-11</w:t>
      </w:r>
      <w:r w:rsidRPr="00574325">
        <w:rPr>
          <w:sz w:val="28"/>
          <w:szCs w:val="28"/>
          <w:vertAlign w:val="superscript"/>
        </w:rPr>
        <w:t>00</w:t>
      </w:r>
      <w:r w:rsidRPr="00574325">
        <w:rPr>
          <w:sz w:val="28"/>
          <w:szCs w:val="28"/>
        </w:rPr>
        <w:t xml:space="preserve">  - Работа секций:</w:t>
      </w:r>
    </w:p>
    <w:p w:rsidR="00574325" w:rsidRPr="00574325" w:rsidRDefault="00574325" w:rsidP="00574325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574325" w:rsidRPr="00574325" w:rsidRDefault="00574325" w:rsidP="00574325">
      <w:pPr>
        <w:spacing w:line="360" w:lineRule="auto"/>
        <w:ind w:left="284" w:hanging="284"/>
        <w:jc w:val="both"/>
        <w:rPr>
          <w:sz w:val="28"/>
          <w:szCs w:val="28"/>
        </w:rPr>
      </w:pPr>
      <w:r w:rsidRPr="00574325">
        <w:rPr>
          <w:sz w:val="28"/>
          <w:szCs w:val="28"/>
        </w:rPr>
        <w:t>1. Секция руководителей образовательных организаций  «Управление образовательной организацией в рамках требований профессионального стандарта педагога»</w:t>
      </w:r>
    </w:p>
    <w:p w:rsidR="00574325" w:rsidRPr="00574325" w:rsidRDefault="00574325" w:rsidP="00574325">
      <w:pPr>
        <w:ind w:left="1440" w:hanging="1440"/>
        <w:jc w:val="right"/>
        <w:rPr>
          <w:b/>
          <w:i/>
          <w:sz w:val="28"/>
          <w:szCs w:val="28"/>
        </w:rPr>
      </w:pPr>
      <w:r w:rsidRPr="00574325">
        <w:rPr>
          <w:b/>
          <w:i/>
          <w:sz w:val="28"/>
          <w:szCs w:val="28"/>
        </w:rPr>
        <w:t>Мальцева Нина Николаевна,</w:t>
      </w:r>
    </w:p>
    <w:p w:rsidR="00574325" w:rsidRPr="00574325" w:rsidRDefault="00574325" w:rsidP="00574325">
      <w:pPr>
        <w:ind w:left="1440" w:hanging="1440"/>
        <w:jc w:val="right"/>
        <w:rPr>
          <w:i/>
          <w:sz w:val="28"/>
          <w:szCs w:val="28"/>
        </w:rPr>
      </w:pPr>
      <w:r w:rsidRPr="00574325">
        <w:rPr>
          <w:i/>
          <w:sz w:val="28"/>
          <w:szCs w:val="28"/>
        </w:rPr>
        <w:t>начальник управления образования</w:t>
      </w:r>
    </w:p>
    <w:p w:rsidR="00574325" w:rsidRPr="00574325" w:rsidRDefault="00574325" w:rsidP="00574325">
      <w:pPr>
        <w:spacing w:line="360" w:lineRule="auto"/>
        <w:ind w:left="1440" w:hanging="1440"/>
        <w:jc w:val="right"/>
        <w:rPr>
          <w:i/>
          <w:sz w:val="28"/>
          <w:szCs w:val="28"/>
        </w:rPr>
      </w:pPr>
    </w:p>
    <w:p w:rsidR="00574325" w:rsidRPr="00574325" w:rsidRDefault="00574325" w:rsidP="00574325">
      <w:pPr>
        <w:spacing w:line="360" w:lineRule="auto"/>
        <w:ind w:left="284" w:hanging="284"/>
        <w:jc w:val="both"/>
        <w:rPr>
          <w:sz w:val="28"/>
          <w:szCs w:val="28"/>
        </w:rPr>
      </w:pPr>
      <w:r w:rsidRPr="00574325">
        <w:rPr>
          <w:sz w:val="28"/>
          <w:szCs w:val="28"/>
        </w:rPr>
        <w:t>2. Секция заместителей руководителей образовательных организаций  «Развитие кадрового потенциала – условие успешной модернизации муниципальной системы образования»</w:t>
      </w:r>
    </w:p>
    <w:p w:rsidR="00574325" w:rsidRPr="00574325" w:rsidRDefault="00574325" w:rsidP="00574325">
      <w:pPr>
        <w:ind w:left="1440" w:hanging="1440"/>
        <w:jc w:val="right"/>
        <w:rPr>
          <w:b/>
          <w:i/>
          <w:sz w:val="28"/>
          <w:szCs w:val="28"/>
        </w:rPr>
      </w:pPr>
      <w:r w:rsidRPr="00574325">
        <w:rPr>
          <w:b/>
          <w:i/>
          <w:sz w:val="28"/>
          <w:szCs w:val="28"/>
        </w:rPr>
        <w:t xml:space="preserve">Лапина Ольга Александровна, </w:t>
      </w:r>
    </w:p>
    <w:p w:rsidR="00574325" w:rsidRPr="00574325" w:rsidRDefault="00574325" w:rsidP="00574325">
      <w:pPr>
        <w:ind w:left="1440" w:hanging="1440"/>
        <w:jc w:val="right"/>
        <w:rPr>
          <w:i/>
          <w:sz w:val="28"/>
          <w:szCs w:val="28"/>
        </w:rPr>
      </w:pPr>
      <w:r w:rsidRPr="00574325">
        <w:rPr>
          <w:i/>
          <w:sz w:val="28"/>
          <w:szCs w:val="28"/>
        </w:rPr>
        <w:t>заведующий МБУ «ИМЦ»,</w:t>
      </w:r>
    </w:p>
    <w:p w:rsidR="00574325" w:rsidRPr="00574325" w:rsidRDefault="00574325" w:rsidP="00574325">
      <w:pPr>
        <w:ind w:left="1440" w:hanging="1440"/>
        <w:jc w:val="right"/>
        <w:rPr>
          <w:b/>
          <w:i/>
          <w:sz w:val="28"/>
          <w:szCs w:val="28"/>
        </w:rPr>
      </w:pPr>
      <w:r w:rsidRPr="00574325">
        <w:rPr>
          <w:b/>
          <w:i/>
          <w:sz w:val="28"/>
          <w:szCs w:val="28"/>
        </w:rPr>
        <w:t xml:space="preserve">Гончарова Марина Викторовна, </w:t>
      </w:r>
    </w:p>
    <w:p w:rsidR="00574325" w:rsidRPr="00574325" w:rsidRDefault="00574325" w:rsidP="00574325">
      <w:pPr>
        <w:ind w:left="1440" w:hanging="1440"/>
        <w:jc w:val="right"/>
        <w:rPr>
          <w:i/>
          <w:sz w:val="28"/>
          <w:szCs w:val="28"/>
        </w:rPr>
      </w:pPr>
      <w:r w:rsidRPr="00574325">
        <w:rPr>
          <w:i/>
          <w:sz w:val="28"/>
          <w:szCs w:val="28"/>
        </w:rPr>
        <w:t>зам. руководителя по УВР МБОУ «Краснинская СОШ»</w:t>
      </w:r>
    </w:p>
    <w:p w:rsidR="00574325" w:rsidRPr="00574325" w:rsidRDefault="00574325" w:rsidP="00574325">
      <w:pPr>
        <w:spacing w:line="360" w:lineRule="auto"/>
        <w:jc w:val="both"/>
        <w:rPr>
          <w:b/>
          <w:sz w:val="28"/>
          <w:szCs w:val="28"/>
        </w:rPr>
      </w:pPr>
    </w:p>
    <w:p w:rsidR="00574325" w:rsidRPr="00574325" w:rsidRDefault="00574325" w:rsidP="00574325">
      <w:pPr>
        <w:spacing w:line="360" w:lineRule="auto"/>
        <w:ind w:left="284" w:hanging="284"/>
        <w:jc w:val="both"/>
        <w:rPr>
          <w:sz w:val="28"/>
          <w:szCs w:val="28"/>
        </w:rPr>
      </w:pPr>
      <w:r w:rsidRPr="00574325">
        <w:rPr>
          <w:sz w:val="28"/>
          <w:szCs w:val="28"/>
        </w:rPr>
        <w:t xml:space="preserve">3. Секция руководителей дошкольных образовательных организаций, «Профессиональный стандарт педагога – ориентир развития профессионализма педагогических работников дошкольных образовательных организаций в решении вопросов реализации требований ФГОС </w:t>
      </w:r>
      <w:proofErr w:type="gramStart"/>
      <w:r w:rsidRPr="00574325">
        <w:rPr>
          <w:sz w:val="28"/>
          <w:szCs w:val="28"/>
        </w:rPr>
        <w:t>ДО</w:t>
      </w:r>
      <w:proofErr w:type="gramEnd"/>
      <w:r w:rsidRPr="00574325">
        <w:rPr>
          <w:sz w:val="28"/>
          <w:szCs w:val="28"/>
        </w:rPr>
        <w:t>».</w:t>
      </w:r>
    </w:p>
    <w:p w:rsidR="00574325" w:rsidRPr="00574325" w:rsidRDefault="00574325" w:rsidP="00574325">
      <w:pPr>
        <w:ind w:left="1440" w:hanging="1440"/>
        <w:jc w:val="right"/>
        <w:rPr>
          <w:b/>
          <w:i/>
          <w:sz w:val="28"/>
          <w:szCs w:val="28"/>
        </w:rPr>
      </w:pPr>
      <w:r w:rsidRPr="00574325">
        <w:rPr>
          <w:b/>
          <w:i/>
          <w:sz w:val="28"/>
          <w:szCs w:val="28"/>
        </w:rPr>
        <w:t xml:space="preserve">Иванова Светлана Владимировна, </w:t>
      </w:r>
    </w:p>
    <w:p w:rsidR="00574325" w:rsidRPr="00574325" w:rsidRDefault="00574325" w:rsidP="00574325">
      <w:pPr>
        <w:jc w:val="right"/>
        <w:rPr>
          <w:i/>
          <w:sz w:val="28"/>
          <w:szCs w:val="28"/>
        </w:rPr>
      </w:pPr>
      <w:r w:rsidRPr="00574325">
        <w:rPr>
          <w:i/>
          <w:sz w:val="28"/>
          <w:szCs w:val="28"/>
        </w:rPr>
        <w:t xml:space="preserve">начальник отдела общего образования управления образования, </w:t>
      </w:r>
    </w:p>
    <w:p w:rsidR="00574325" w:rsidRPr="00574325" w:rsidRDefault="00574325" w:rsidP="00574325">
      <w:pPr>
        <w:jc w:val="right"/>
        <w:rPr>
          <w:b/>
          <w:i/>
          <w:sz w:val="28"/>
          <w:szCs w:val="28"/>
        </w:rPr>
      </w:pPr>
      <w:r w:rsidRPr="00574325">
        <w:rPr>
          <w:b/>
          <w:i/>
          <w:sz w:val="28"/>
          <w:szCs w:val="28"/>
        </w:rPr>
        <w:t>Свищева Зоя Анатольевна,</w:t>
      </w:r>
    </w:p>
    <w:p w:rsidR="00574325" w:rsidRPr="00574325" w:rsidRDefault="00574325" w:rsidP="00574325">
      <w:pPr>
        <w:jc w:val="right"/>
        <w:rPr>
          <w:i/>
          <w:sz w:val="28"/>
          <w:szCs w:val="28"/>
        </w:rPr>
      </w:pPr>
      <w:r w:rsidRPr="00574325">
        <w:rPr>
          <w:i/>
          <w:sz w:val="28"/>
          <w:szCs w:val="28"/>
        </w:rPr>
        <w:t>заведующий МБДОУ «Детский сад № 5 «Родничок» д. Красноярка»</w:t>
      </w:r>
    </w:p>
    <w:p w:rsidR="00574325" w:rsidRPr="00574325" w:rsidRDefault="00574325" w:rsidP="00574325">
      <w:pPr>
        <w:spacing w:line="360" w:lineRule="auto"/>
        <w:rPr>
          <w:b/>
          <w:i/>
          <w:sz w:val="28"/>
          <w:szCs w:val="28"/>
        </w:rPr>
      </w:pPr>
    </w:p>
    <w:p w:rsidR="00574325" w:rsidRPr="00574325" w:rsidRDefault="00574325" w:rsidP="00574325">
      <w:pPr>
        <w:spacing w:line="360" w:lineRule="auto"/>
        <w:ind w:left="284" w:hanging="284"/>
        <w:jc w:val="both"/>
        <w:rPr>
          <w:sz w:val="28"/>
          <w:szCs w:val="28"/>
        </w:rPr>
      </w:pPr>
      <w:r w:rsidRPr="00574325">
        <w:rPr>
          <w:sz w:val="28"/>
          <w:szCs w:val="28"/>
        </w:rPr>
        <w:t>4. Секция педагогических работников образовательных организаций «Профессиональные компетенции педагога в условиях реализации требований ФГОС»</w:t>
      </w:r>
    </w:p>
    <w:p w:rsidR="00574325" w:rsidRPr="00574325" w:rsidRDefault="00574325" w:rsidP="00574325">
      <w:pPr>
        <w:ind w:left="360" w:hanging="360"/>
        <w:jc w:val="right"/>
        <w:rPr>
          <w:b/>
          <w:i/>
          <w:sz w:val="28"/>
          <w:szCs w:val="28"/>
        </w:rPr>
      </w:pPr>
      <w:proofErr w:type="spellStart"/>
      <w:r w:rsidRPr="00574325">
        <w:rPr>
          <w:b/>
          <w:i/>
          <w:sz w:val="28"/>
          <w:szCs w:val="28"/>
        </w:rPr>
        <w:t>Клещерова</w:t>
      </w:r>
      <w:proofErr w:type="spellEnd"/>
      <w:r w:rsidRPr="00574325">
        <w:rPr>
          <w:b/>
          <w:i/>
          <w:sz w:val="28"/>
          <w:szCs w:val="28"/>
        </w:rPr>
        <w:t xml:space="preserve"> Наталия Владимировна,</w:t>
      </w:r>
    </w:p>
    <w:p w:rsidR="00574325" w:rsidRPr="00574325" w:rsidRDefault="00574325" w:rsidP="00574325">
      <w:pPr>
        <w:ind w:left="360" w:hanging="360"/>
        <w:jc w:val="right"/>
        <w:rPr>
          <w:i/>
          <w:sz w:val="28"/>
          <w:szCs w:val="28"/>
        </w:rPr>
      </w:pPr>
      <w:r w:rsidRPr="00574325">
        <w:rPr>
          <w:i/>
          <w:sz w:val="28"/>
          <w:szCs w:val="28"/>
        </w:rPr>
        <w:t>учитель русского языка и литературы МБОУ «Ленинуглевская СОШ»</w:t>
      </w:r>
    </w:p>
    <w:p w:rsidR="00574325" w:rsidRPr="00574325" w:rsidRDefault="00574325" w:rsidP="00574325">
      <w:pPr>
        <w:spacing w:line="360" w:lineRule="auto"/>
        <w:ind w:left="360" w:hanging="360"/>
        <w:jc w:val="right"/>
        <w:rPr>
          <w:sz w:val="28"/>
          <w:szCs w:val="28"/>
        </w:rPr>
      </w:pPr>
    </w:p>
    <w:p w:rsidR="00574325" w:rsidRPr="00574325" w:rsidRDefault="00574325" w:rsidP="00574325">
      <w:pPr>
        <w:pStyle w:val="ac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4325">
        <w:rPr>
          <w:rFonts w:ascii="Times New Roman" w:hAnsi="Times New Roman" w:cs="Times New Roman"/>
          <w:b w:val="0"/>
          <w:sz w:val="28"/>
          <w:szCs w:val="28"/>
        </w:rPr>
        <w:t xml:space="preserve">5. Секция председателей первичных профсоюзных организаций «Итоги </w:t>
      </w:r>
      <w:r w:rsidRPr="00574325">
        <w:rPr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Pr="00574325">
        <w:rPr>
          <w:rFonts w:ascii="Times New Roman" w:hAnsi="Times New Roman" w:cs="Times New Roman"/>
          <w:b w:val="0"/>
          <w:sz w:val="28"/>
          <w:szCs w:val="28"/>
        </w:rPr>
        <w:t xml:space="preserve"> съезда  Профсоюза образования и 25 – </w:t>
      </w:r>
      <w:proofErr w:type="spellStart"/>
      <w:r w:rsidRPr="00574325">
        <w:rPr>
          <w:rFonts w:ascii="Times New Roman" w:hAnsi="Times New Roman" w:cs="Times New Roman"/>
          <w:b w:val="0"/>
          <w:sz w:val="28"/>
          <w:szCs w:val="28"/>
        </w:rPr>
        <w:t>летие</w:t>
      </w:r>
      <w:proofErr w:type="spellEnd"/>
      <w:r w:rsidRPr="00574325">
        <w:rPr>
          <w:rFonts w:ascii="Times New Roman" w:hAnsi="Times New Roman" w:cs="Times New Roman"/>
          <w:b w:val="0"/>
          <w:sz w:val="28"/>
          <w:szCs w:val="28"/>
        </w:rPr>
        <w:t xml:space="preserve"> Общероссийского профсоюза образования»</w:t>
      </w:r>
    </w:p>
    <w:p w:rsidR="00574325" w:rsidRPr="00574325" w:rsidRDefault="00574325" w:rsidP="00574325">
      <w:pPr>
        <w:ind w:left="540" w:hanging="540"/>
        <w:jc w:val="right"/>
        <w:rPr>
          <w:b/>
          <w:i/>
          <w:sz w:val="28"/>
          <w:szCs w:val="28"/>
        </w:rPr>
      </w:pPr>
      <w:proofErr w:type="spellStart"/>
      <w:r w:rsidRPr="00574325">
        <w:rPr>
          <w:b/>
          <w:i/>
          <w:sz w:val="28"/>
          <w:szCs w:val="28"/>
        </w:rPr>
        <w:t>Мариненко</w:t>
      </w:r>
      <w:proofErr w:type="spellEnd"/>
      <w:r w:rsidRPr="00574325">
        <w:rPr>
          <w:b/>
          <w:i/>
          <w:sz w:val="28"/>
          <w:szCs w:val="28"/>
        </w:rPr>
        <w:t xml:space="preserve"> Любовь Александровна,</w:t>
      </w:r>
    </w:p>
    <w:p w:rsidR="00574325" w:rsidRPr="00574325" w:rsidRDefault="00574325" w:rsidP="00574325">
      <w:pPr>
        <w:ind w:left="360" w:hanging="360"/>
        <w:jc w:val="right"/>
        <w:rPr>
          <w:b/>
          <w:sz w:val="28"/>
          <w:szCs w:val="28"/>
        </w:rPr>
      </w:pPr>
      <w:r w:rsidRPr="00574325">
        <w:rPr>
          <w:i/>
          <w:sz w:val="28"/>
          <w:szCs w:val="28"/>
        </w:rPr>
        <w:t>председатель районной профсоюзной организации работников образования и науки РФ</w:t>
      </w:r>
    </w:p>
    <w:p w:rsidR="00574325" w:rsidRDefault="00574325" w:rsidP="00574325">
      <w:pPr>
        <w:spacing w:line="360" w:lineRule="auto"/>
        <w:jc w:val="both"/>
        <w:rPr>
          <w:sz w:val="28"/>
          <w:szCs w:val="28"/>
        </w:rPr>
      </w:pPr>
    </w:p>
    <w:p w:rsidR="00574325" w:rsidRDefault="00574325" w:rsidP="00574325">
      <w:pPr>
        <w:spacing w:line="360" w:lineRule="auto"/>
        <w:jc w:val="both"/>
        <w:rPr>
          <w:sz w:val="28"/>
          <w:szCs w:val="28"/>
        </w:rPr>
      </w:pPr>
    </w:p>
    <w:p w:rsidR="00574325" w:rsidRPr="00574325" w:rsidRDefault="00574325" w:rsidP="00574325">
      <w:pPr>
        <w:spacing w:line="360" w:lineRule="auto"/>
        <w:jc w:val="both"/>
        <w:rPr>
          <w:sz w:val="28"/>
          <w:szCs w:val="28"/>
        </w:rPr>
      </w:pPr>
      <w:r w:rsidRPr="00574325">
        <w:rPr>
          <w:sz w:val="28"/>
          <w:szCs w:val="28"/>
        </w:rPr>
        <w:t>11</w:t>
      </w:r>
      <w:r w:rsidRPr="00574325">
        <w:rPr>
          <w:sz w:val="28"/>
          <w:szCs w:val="28"/>
          <w:vertAlign w:val="superscript"/>
        </w:rPr>
        <w:t>00</w:t>
      </w:r>
      <w:r w:rsidRPr="00574325">
        <w:rPr>
          <w:sz w:val="28"/>
          <w:szCs w:val="28"/>
        </w:rPr>
        <w:t>-11</w:t>
      </w:r>
      <w:r w:rsidRPr="00574325">
        <w:rPr>
          <w:sz w:val="28"/>
          <w:szCs w:val="28"/>
          <w:vertAlign w:val="superscript"/>
        </w:rPr>
        <w:t>30</w:t>
      </w:r>
      <w:r w:rsidRPr="00574325">
        <w:rPr>
          <w:sz w:val="28"/>
          <w:szCs w:val="28"/>
        </w:rPr>
        <w:t xml:space="preserve"> Кофе-пауза (столовая школы)</w:t>
      </w:r>
    </w:p>
    <w:p w:rsidR="00574325" w:rsidRPr="00574325" w:rsidRDefault="00574325" w:rsidP="00574325">
      <w:pPr>
        <w:spacing w:line="360" w:lineRule="auto"/>
        <w:rPr>
          <w:b/>
          <w:i/>
          <w:sz w:val="28"/>
          <w:szCs w:val="28"/>
          <w:u w:val="single"/>
        </w:rPr>
      </w:pPr>
    </w:p>
    <w:p w:rsidR="00574325" w:rsidRPr="00574325" w:rsidRDefault="00574325" w:rsidP="00574325">
      <w:pPr>
        <w:spacing w:line="360" w:lineRule="auto"/>
        <w:rPr>
          <w:b/>
          <w:i/>
          <w:sz w:val="28"/>
          <w:szCs w:val="28"/>
          <w:u w:val="single"/>
        </w:rPr>
      </w:pPr>
      <w:r w:rsidRPr="00574325">
        <w:rPr>
          <w:b/>
          <w:i/>
          <w:sz w:val="28"/>
          <w:szCs w:val="28"/>
          <w:u w:val="single"/>
        </w:rPr>
        <w:t>Переход в здание дома культуры посёлка Чкаловский.</w:t>
      </w:r>
    </w:p>
    <w:p w:rsidR="00574325" w:rsidRPr="00574325" w:rsidRDefault="00574325" w:rsidP="00574325">
      <w:pPr>
        <w:spacing w:line="360" w:lineRule="auto"/>
        <w:jc w:val="both"/>
        <w:rPr>
          <w:b/>
          <w:sz w:val="28"/>
          <w:szCs w:val="28"/>
        </w:rPr>
      </w:pPr>
    </w:p>
    <w:p w:rsidR="00574325" w:rsidRPr="00574325" w:rsidRDefault="00574325" w:rsidP="00574325">
      <w:pPr>
        <w:spacing w:line="360" w:lineRule="auto"/>
        <w:jc w:val="both"/>
        <w:rPr>
          <w:sz w:val="28"/>
          <w:szCs w:val="28"/>
        </w:rPr>
      </w:pPr>
      <w:r w:rsidRPr="00574325">
        <w:rPr>
          <w:sz w:val="28"/>
          <w:szCs w:val="28"/>
        </w:rPr>
        <w:t>12</w:t>
      </w:r>
      <w:r w:rsidRPr="00574325">
        <w:rPr>
          <w:sz w:val="28"/>
          <w:szCs w:val="28"/>
          <w:vertAlign w:val="superscript"/>
        </w:rPr>
        <w:t>00</w:t>
      </w:r>
      <w:r w:rsidRPr="00574325">
        <w:rPr>
          <w:sz w:val="28"/>
          <w:szCs w:val="28"/>
        </w:rPr>
        <w:t>-14</w:t>
      </w:r>
      <w:r w:rsidRPr="00574325">
        <w:rPr>
          <w:sz w:val="28"/>
          <w:szCs w:val="28"/>
          <w:vertAlign w:val="superscript"/>
        </w:rPr>
        <w:t>30</w:t>
      </w:r>
      <w:r w:rsidRPr="00574325">
        <w:rPr>
          <w:sz w:val="28"/>
          <w:szCs w:val="28"/>
        </w:rPr>
        <w:t xml:space="preserve"> - Пленарная часть. Награждение</w:t>
      </w:r>
    </w:p>
    <w:p w:rsidR="00574325" w:rsidRPr="00574325" w:rsidRDefault="00574325" w:rsidP="00574325">
      <w:pPr>
        <w:spacing w:line="360" w:lineRule="auto"/>
        <w:jc w:val="both"/>
        <w:rPr>
          <w:sz w:val="28"/>
          <w:szCs w:val="28"/>
        </w:rPr>
      </w:pPr>
    </w:p>
    <w:p w:rsidR="00574325" w:rsidRPr="00574325" w:rsidRDefault="00574325" w:rsidP="00574325">
      <w:pPr>
        <w:spacing w:line="360" w:lineRule="auto"/>
        <w:jc w:val="both"/>
        <w:rPr>
          <w:sz w:val="28"/>
          <w:szCs w:val="28"/>
        </w:rPr>
      </w:pPr>
    </w:p>
    <w:p w:rsidR="00574325" w:rsidRPr="00574325" w:rsidRDefault="00574325" w:rsidP="00574325">
      <w:pPr>
        <w:spacing w:line="360" w:lineRule="auto"/>
        <w:jc w:val="both"/>
        <w:rPr>
          <w:sz w:val="28"/>
          <w:szCs w:val="28"/>
        </w:rPr>
      </w:pPr>
      <w:r w:rsidRPr="00574325">
        <w:rPr>
          <w:sz w:val="28"/>
          <w:szCs w:val="28"/>
        </w:rPr>
        <w:t>14</w:t>
      </w:r>
      <w:r w:rsidRPr="00574325">
        <w:rPr>
          <w:sz w:val="28"/>
          <w:szCs w:val="28"/>
          <w:vertAlign w:val="superscript"/>
        </w:rPr>
        <w:t>30</w:t>
      </w:r>
      <w:r w:rsidRPr="00574325">
        <w:rPr>
          <w:sz w:val="28"/>
          <w:szCs w:val="28"/>
        </w:rPr>
        <w:t xml:space="preserve">  -Отъезд</w:t>
      </w:r>
    </w:p>
    <w:p w:rsidR="00FE04AF" w:rsidRPr="00574325" w:rsidRDefault="00FE04AF" w:rsidP="00574325">
      <w:pPr>
        <w:spacing w:line="360" w:lineRule="auto"/>
        <w:jc w:val="center"/>
        <w:rPr>
          <w:i/>
          <w:sz w:val="28"/>
          <w:szCs w:val="28"/>
        </w:rPr>
      </w:pPr>
    </w:p>
    <w:p w:rsidR="00FE04AF" w:rsidRPr="00574325" w:rsidRDefault="00FE04AF" w:rsidP="00FE04AF">
      <w:pPr>
        <w:ind w:firstLine="540"/>
        <w:rPr>
          <w:sz w:val="28"/>
          <w:szCs w:val="28"/>
        </w:rPr>
      </w:pPr>
    </w:p>
    <w:p w:rsidR="00FE04AF" w:rsidRPr="00574325" w:rsidRDefault="00FE04AF" w:rsidP="00FE04AF">
      <w:pPr>
        <w:ind w:firstLine="540"/>
        <w:rPr>
          <w:sz w:val="28"/>
          <w:szCs w:val="28"/>
        </w:rPr>
      </w:pPr>
    </w:p>
    <w:p w:rsidR="00FE04AF" w:rsidRPr="00574325" w:rsidRDefault="00FE04AF" w:rsidP="00FE04AF">
      <w:pPr>
        <w:ind w:firstLine="540"/>
        <w:rPr>
          <w:sz w:val="28"/>
          <w:szCs w:val="28"/>
        </w:rPr>
      </w:pPr>
    </w:p>
    <w:p w:rsidR="00FE04AF" w:rsidRPr="00574325" w:rsidRDefault="00FE04AF" w:rsidP="00FE04AF">
      <w:pPr>
        <w:ind w:firstLine="540"/>
        <w:rPr>
          <w:sz w:val="28"/>
          <w:szCs w:val="28"/>
        </w:rPr>
      </w:pPr>
    </w:p>
    <w:p w:rsidR="00FE04AF" w:rsidRPr="00574325" w:rsidRDefault="00FE04AF" w:rsidP="00FE04AF">
      <w:pPr>
        <w:ind w:firstLine="540"/>
        <w:rPr>
          <w:sz w:val="28"/>
          <w:szCs w:val="28"/>
        </w:rPr>
      </w:pPr>
    </w:p>
    <w:p w:rsidR="00FE04AF" w:rsidRPr="00574325" w:rsidRDefault="00FE04AF" w:rsidP="00FE04AF">
      <w:pPr>
        <w:ind w:firstLine="540"/>
        <w:rPr>
          <w:sz w:val="28"/>
          <w:szCs w:val="28"/>
        </w:rPr>
      </w:pPr>
    </w:p>
    <w:p w:rsidR="00FE04AF" w:rsidRPr="00574325" w:rsidRDefault="00FE04AF" w:rsidP="00FE04AF">
      <w:pPr>
        <w:ind w:firstLine="540"/>
        <w:rPr>
          <w:sz w:val="28"/>
          <w:szCs w:val="28"/>
        </w:rPr>
      </w:pPr>
    </w:p>
    <w:p w:rsidR="00FE04AF" w:rsidRPr="00574325" w:rsidRDefault="00FE04AF" w:rsidP="00FE04AF">
      <w:pPr>
        <w:ind w:firstLine="540"/>
        <w:rPr>
          <w:sz w:val="28"/>
          <w:szCs w:val="28"/>
        </w:rPr>
      </w:pPr>
    </w:p>
    <w:p w:rsidR="00FE04AF" w:rsidRPr="00574325" w:rsidRDefault="00FE04AF" w:rsidP="00FE04AF">
      <w:pPr>
        <w:ind w:firstLine="540"/>
        <w:rPr>
          <w:sz w:val="28"/>
          <w:szCs w:val="28"/>
        </w:rPr>
      </w:pPr>
    </w:p>
    <w:p w:rsidR="00FE04AF" w:rsidRPr="00574325" w:rsidRDefault="00FE04AF" w:rsidP="00FE04AF">
      <w:pPr>
        <w:ind w:firstLine="540"/>
        <w:rPr>
          <w:sz w:val="28"/>
          <w:szCs w:val="28"/>
        </w:rPr>
      </w:pPr>
    </w:p>
    <w:p w:rsidR="00574325" w:rsidRDefault="00574325" w:rsidP="00574325">
      <w:pPr>
        <w:tabs>
          <w:tab w:val="left" w:pos="142"/>
        </w:tabs>
        <w:ind w:left="142" w:firstLine="567"/>
        <w:jc w:val="center"/>
        <w:rPr>
          <w:b/>
          <w:sz w:val="28"/>
          <w:szCs w:val="28"/>
        </w:rPr>
      </w:pPr>
      <w:r w:rsidRPr="007F6680">
        <w:rPr>
          <w:b/>
          <w:sz w:val="28"/>
          <w:szCs w:val="28"/>
        </w:rPr>
        <w:lastRenderedPageBreak/>
        <w:t xml:space="preserve">Выступление </w:t>
      </w:r>
    </w:p>
    <w:p w:rsidR="00574325" w:rsidRDefault="00574325" w:rsidP="00574325">
      <w:pPr>
        <w:tabs>
          <w:tab w:val="left" w:pos="142"/>
        </w:tabs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Ленинск-Кузнецкого муниципального района 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center"/>
        <w:rPr>
          <w:b/>
          <w:sz w:val="28"/>
          <w:szCs w:val="28"/>
        </w:rPr>
      </w:pPr>
      <w:r w:rsidRPr="007F6680">
        <w:rPr>
          <w:b/>
          <w:sz w:val="28"/>
          <w:szCs w:val="28"/>
        </w:rPr>
        <w:t>А.В. Харитонова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center"/>
        <w:rPr>
          <w:b/>
          <w:sz w:val="28"/>
          <w:szCs w:val="28"/>
        </w:rPr>
      </w:pPr>
      <w:r w:rsidRPr="007F6680">
        <w:rPr>
          <w:b/>
          <w:sz w:val="28"/>
          <w:szCs w:val="28"/>
        </w:rPr>
        <w:t xml:space="preserve">на августовском совещании </w:t>
      </w:r>
      <w:proofErr w:type="gramStart"/>
      <w:r w:rsidRPr="007F6680">
        <w:rPr>
          <w:b/>
          <w:sz w:val="28"/>
          <w:szCs w:val="28"/>
        </w:rPr>
        <w:t>педагогических</w:t>
      </w:r>
      <w:proofErr w:type="gramEnd"/>
    </w:p>
    <w:p w:rsidR="00574325" w:rsidRPr="007F6680" w:rsidRDefault="00574325" w:rsidP="00574325">
      <w:pPr>
        <w:tabs>
          <w:tab w:val="left" w:pos="142"/>
        </w:tabs>
        <w:ind w:left="142" w:firstLine="567"/>
        <w:jc w:val="center"/>
        <w:rPr>
          <w:b/>
          <w:sz w:val="28"/>
          <w:szCs w:val="28"/>
        </w:rPr>
      </w:pPr>
      <w:r w:rsidRPr="007F6680">
        <w:rPr>
          <w:b/>
          <w:sz w:val="28"/>
          <w:szCs w:val="28"/>
        </w:rPr>
        <w:t>работников образовательных организаций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center"/>
        <w:rPr>
          <w:b/>
          <w:sz w:val="28"/>
          <w:szCs w:val="28"/>
        </w:rPr>
      </w:pPr>
      <w:r w:rsidRPr="007F6680">
        <w:rPr>
          <w:b/>
          <w:sz w:val="28"/>
          <w:szCs w:val="28"/>
        </w:rPr>
        <w:t>Ленинск-Кузнецкого муниципального района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center"/>
        <w:rPr>
          <w:b/>
          <w:sz w:val="28"/>
          <w:szCs w:val="28"/>
        </w:rPr>
      </w:pPr>
      <w:r w:rsidRPr="007F6680">
        <w:rPr>
          <w:b/>
          <w:sz w:val="28"/>
          <w:szCs w:val="28"/>
        </w:rPr>
        <w:t xml:space="preserve"> 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center"/>
        <w:rPr>
          <w:b/>
          <w:sz w:val="28"/>
          <w:szCs w:val="28"/>
        </w:rPr>
      </w:pPr>
      <w:r w:rsidRPr="007F6680">
        <w:rPr>
          <w:b/>
          <w:sz w:val="28"/>
          <w:szCs w:val="28"/>
        </w:rPr>
        <w:t>26.08.2015</w:t>
      </w:r>
    </w:p>
    <w:p w:rsidR="00574325" w:rsidRDefault="00574325" w:rsidP="00574325">
      <w:pPr>
        <w:tabs>
          <w:tab w:val="left" w:pos="142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t>СЛАЙД 1.</w:t>
      </w:r>
    </w:p>
    <w:p w:rsidR="00823C1A" w:rsidRDefault="00B846C1" w:rsidP="00574325">
      <w:pPr>
        <w:tabs>
          <w:tab w:val="left" w:pos="142"/>
        </w:tabs>
        <w:ind w:left="142"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65035" cy="2340000"/>
            <wp:effectExtent l="19050" t="0" r="6915" b="0"/>
            <wp:docPr id="41" name="Рисунок 41" descr="C:\Users\Галина\Desktop\заставки на августовские - 2015 (16-9)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Галина\Desktop\заставки на августовские - 2015 (16-9)\Слайд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035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center"/>
        <w:rPr>
          <w:b/>
          <w:sz w:val="28"/>
          <w:szCs w:val="28"/>
        </w:rPr>
      </w:pPr>
    </w:p>
    <w:p w:rsidR="00574325" w:rsidRPr="007F6680" w:rsidRDefault="00574325" w:rsidP="00574325">
      <w:pPr>
        <w:tabs>
          <w:tab w:val="left" w:pos="142"/>
        </w:tabs>
        <w:ind w:left="142" w:firstLine="567"/>
        <w:jc w:val="center"/>
        <w:rPr>
          <w:sz w:val="28"/>
          <w:szCs w:val="28"/>
        </w:rPr>
      </w:pPr>
      <w:r w:rsidRPr="007F6680">
        <w:rPr>
          <w:sz w:val="28"/>
          <w:szCs w:val="28"/>
        </w:rPr>
        <w:t>Добрый день, уважаемые коллеги!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 xml:space="preserve">По традиции накануне нового учебного года мы проводим </w:t>
      </w:r>
      <w:r w:rsidR="00823C1A">
        <w:rPr>
          <w:sz w:val="28"/>
          <w:szCs w:val="28"/>
        </w:rPr>
        <w:t>совещание</w:t>
      </w:r>
      <w:r w:rsidRPr="007F6680">
        <w:rPr>
          <w:sz w:val="28"/>
          <w:szCs w:val="28"/>
        </w:rPr>
        <w:t xml:space="preserve"> с руководителями и педагогическими работниками образовательных организаций с целью </w:t>
      </w:r>
      <w:proofErr w:type="gramStart"/>
      <w:r w:rsidRPr="007F6680">
        <w:rPr>
          <w:sz w:val="28"/>
          <w:szCs w:val="28"/>
        </w:rPr>
        <w:t>подведения итогов работы системы образования района</w:t>
      </w:r>
      <w:proofErr w:type="gramEnd"/>
      <w:r w:rsidRPr="007F6680">
        <w:rPr>
          <w:sz w:val="28"/>
          <w:szCs w:val="28"/>
        </w:rPr>
        <w:t xml:space="preserve"> в прошедшем учебном году, обозначения задач на новый учебный год. 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>Основными показателями работы системы образования являются обеспечение доступности, высокое качество и современные условия предоставления образовательных услуг, повышение эффективности расходования бюджетных средств, рост заработной платы педагогических работников.</w:t>
      </w:r>
    </w:p>
    <w:p w:rsidR="00574325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 xml:space="preserve">Для достижения названных показателей немаловажное  значение имеет создание условий для осуществления образовательной деятельности в соответствии с современными требованиями, а это предполагает немалые финансовые затраты. </w:t>
      </w:r>
    </w:p>
    <w:p w:rsidR="00574325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</w:p>
    <w:p w:rsidR="00574325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823C1A">
        <w:rPr>
          <w:sz w:val="28"/>
          <w:szCs w:val="28"/>
        </w:rPr>
        <w:t>2.</w:t>
      </w:r>
    </w:p>
    <w:p w:rsidR="00823C1A" w:rsidRDefault="00B846C1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59542" cy="2340000"/>
            <wp:effectExtent l="19050" t="0" r="0" b="0"/>
            <wp:docPr id="43" name="Рисунок 43" descr="C:\Users\Галина\Desktop\заставки на августовские - 2015 (16-9)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Галина\Desktop\заставки на августовские - 2015 (16-9)\Слайд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42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1A" w:rsidRDefault="00823C1A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</w:p>
    <w:p w:rsidR="00574325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>Общий объем запланированного бюджетного финансирования на содержание муниципальной системы образования в 2015 году составляет 368</w:t>
      </w:r>
      <w:r w:rsidRPr="007F6680">
        <w:rPr>
          <w:sz w:val="28"/>
          <w:szCs w:val="28"/>
          <w:lang w:val="en-US"/>
        </w:rPr>
        <w:t> </w:t>
      </w:r>
      <w:r w:rsidRPr="007F6680">
        <w:rPr>
          <w:sz w:val="28"/>
          <w:szCs w:val="28"/>
        </w:rPr>
        <w:t>741 900 рублей. За семь месяцев исполнение бюджета выполнено на 222</w:t>
      </w:r>
      <w:r w:rsidRPr="007F6680">
        <w:rPr>
          <w:sz w:val="28"/>
          <w:szCs w:val="28"/>
          <w:lang w:val="en-US"/>
        </w:rPr>
        <w:t> </w:t>
      </w:r>
      <w:r w:rsidRPr="007F6680">
        <w:rPr>
          <w:sz w:val="28"/>
          <w:szCs w:val="28"/>
        </w:rPr>
        <w:t xml:space="preserve">100 598 рублей, что составляет 60, 2 %. </w:t>
      </w:r>
    </w:p>
    <w:p w:rsidR="00823C1A" w:rsidRDefault="00823C1A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</w:p>
    <w:p w:rsidR="00574325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823C1A">
        <w:rPr>
          <w:sz w:val="28"/>
          <w:szCs w:val="28"/>
        </w:rPr>
        <w:t>3.</w:t>
      </w:r>
    </w:p>
    <w:p w:rsidR="00823C1A" w:rsidRPr="007F6680" w:rsidRDefault="00B846C1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6796" cy="2340000"/>
            <wp:effectExtent l="19050" t="0" r="0" b="0"/>
            <wp:docPr id="45" name="Рисунок 45" descr="C:\Users\Галина\Desktop\заставки на августовские - 2015 (16-9)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Галина\Desktop\заставки на августовские - 2015 (16-9)\Слайд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96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1A" w:rsidRDefault="00823C1A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>Улучшение материально-технической базы образовательных организаций остаётся одним из приоритетных направлений работы администрации района. В летний период текущего года в учреждениях образования выполнены ремонтные работы на сумму 1 486 000 рублей: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 xml:space="preserve">- в </w:t>
      </w:r>
      <w:proofErr w:type="spellStart"/>
      <w:r w:rsidRPr="007F6680">
        <w:rPr>
          <w:sz w:val="28"/>
          <w:szCs w:val="28"/>
        </w:rPr>
        <w:t>Чусовитинском</w:t>
      </w:r>
      <w:proofErr w:type="spellEnd"/>
      <w:r w:rsidRPr="007F6680">
        <w:rPr>
          <w:sz w:val="28"/>
          <w:szCs w:val="28"/>
        </w:rPr>
        <w:t xml:space="preserve"> детском саду проведены ремонты кровли (500 тыс. руб.), канализации (86 тыс. руб.);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 xml:space="preserve">- в Камышинской основной школе </w:t>
      </w:r>
      <w:proofErr w:type="gramStart"/>
      <w:r w:rsidRPr="007F6680">
        <w:rPr>
          <w:sz w:val="28"/>
          <w:szCs w:val="28"/>
        </w:rPr>
        <w:t>заменены</w:t>
      </w:r>
      <w:proofErr w:type="gramEnd"/>
      <w:r w:rsidRPr="007F6680">
        <w:rPr>
          <w:sz w:val="28"/>
          <w:szCs w:val="28"/>
        </w:rPr>
        <w:t xml:space="preserve"> 11 окон (200 тыс. руб.);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 xml:space="preserve">- в Свердловской основной школе  закончен ремонт пола в спортивном зале (200 тыс. руб.); там же проводится текущий ремонт (покраска стен, устройство спортивного линолеума) за счёт привлечения спонсорских средств </w:t>
      </w:r>
      <w:proofErr w:type="spellStart"/>
      <w:r w:rsidRPr="007F6680">
        <w:rPr>
          <w:sz w:val="28"/>
          <w:szCs w:val="28"/>
        </w:rPr>
        <w:t>СУЭК-Кузбасс</w:t>
      </w:r>
      <w:proofErr w:type="spellEnd"/>
      <w:r w:rsidRPr="007F6680">
        <w:rPr>
          <w:sz w:val="28"/>
          <w:szCs w:val="28"/>
        </w:rPr>
        <w:t xml:space="preserve"> (425 тыс. руб.);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 xml:space="preserve">- в </w:t>
      </w:r>
      <w:proofErr w:type="spellStart"/>
      <w:r w:rsidRPr="007F6680">
        <w:rPr>
          <w:sz w:val="28"/>
          <w:szCs w:val="28"/>
        </w:rPr>
        <w:t>Мусохрановской</w:t>
      </w:r>
      <w:proofErr w:type="spellEnd"/>
      <w:r w:rsidRPr="007F6680">
        <w:rPr>
          <w:sz w:val="28"/>
          <w:szCs w:val="28"/>
        </w:rPr>
        <w:t xml:space="preserve"> начальной школе закончено обустройство тёплого туалета (300 тыс. руб.);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lastRenderedPageBreak/>
        <w:t>- в Демьяновской средней школе завершается ремонт пола коридора первого этажа (200 тыс. руб.).</w:t>
      </w:r>
    </w:p>
    <w:p w:rsidR="00574325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 xml:space="preserve">Установлены одна детская игровая площадка в </w:t>
      </w:r>
      <w:proofErr w:type="spellStart"/>
      <w:r w:rsidRPr="007F6680">
        <w:rPr>
          <w:sz w:val="28"/>
          <w:szCs w:val="28"/>
        </w:rPr>
        <w:t>Демьяновском</w:t>
      </w:r>
      <w:proofErr w:type="spellEnd"/>
      <w:r w:rsidRPr="007F6680">
        <w:rPr>
          <w:sz w:val="28"/>
          <w:szCs w:val="28"/>
        </w:rPr>
        <w:t xml:space="preserve"> детском саду и две в </w:t>
      </w:r>
      <w:proofErr w:type="spellStart"/>
      <w:r w:rsidRPr="007F6680">
        <w:rPr>
          <w:sz w:val="28"/>
          <w:szCs w:val="28"/>
        </w:rPr>
        <w:t>Краснинском</w:t>
      </w:r>
      <w:proofErr w:type="spellEnd"/>
      <w:r w:rsidRPr="007F6680">
        <w:rPr>
          <w:sz w:val="28"/>
          <w:szCs w:val="28"/>
        </w:rPr>
        <w:t xml:space="preserve"> детском саду. Стоимость каждой составляет 78 тыс. руб. Планируется установить ещё девять детских игровых площадок на территории сельских поселений.</w:t>
      </w:r>
    </w:p>
    <w:p w:rsidR="00BC4789" w:rsidRDefault="00BC4789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</w:p>
    <w:p w:rsidR="00574325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823C1A">
        <w:rPr>
          <w:sz w:val="28"/>
          <w:szCs w:val="28"/>
        </w:rPr>
        <w:t>4.</w:t>
      </w:r>
    </w:p>
    <w:p w:rsidR="00823C1A" w:rsidRPr="007F6680" w:rsidRDefault="00B846C1" w:rsidP="00574325">
      <w:pPr>
        <w:tabs>
          <w:tab w:val="left" w:pos="142"/>
        </w:tabs>
        <w:ind w:left="142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4165035" cy="2340000"/>
            <wp:effectExtent l="19050" t="0" r="6915" b="0"/>
            <wp:docPr id="47" name="Рисунок 47" descr="C:\Users\Галина\Desktop\заставки на августовские - 2015 (16-9)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Галина\Desktop\заставки на августовские - 2015 (16-9)\Слайд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035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89" w:rsidRDefault="00BC4789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>Во всех образовательных организациях созданы условия для организации питания детей.</w:t>
      </w:r>
      <w:r w:rsidRPr="007F6680">
        <w:rPr>
          <w:sz w:val="28"/>
          <w:szCs w:val="28"/>
        </w:rPr>
        <w:tab/>
        <w:t xml:space="preserve">В 2015 году на питание воспитанников детских садов и обучающихся школ выделено свыше 5 млн. рублей. Охват горячим питанием по школам за 2015 год составил 87 % от общего количества учащихся. Льготы на  питание из областного бюджета (50 рублей в день на одного ребёнка) получают 506 детей из многодетных семей. Из местного бюджета выделяется дотация в размере 10 рублей  на питание 24 детей из семей безработных  граждан, на 356 подвозимых учащихся. 334 ребёнка из </w:t>
      </w:r>
      <w:proofErr w:type="gramStart"/>
      <w:r w:rsidRPr="007F6680">
        <w:rPr>
          <w:sz w:val="28"/>
          <w:szCs w:val="28"/>
        </w:rPr>
        <w:t>приёмных, опекаемых семей получают</w:t>
      </w:r>
      <w:proofErr w:type="gramEnd"/>
      <w:r w:rsidRPr="007F6680">
        <w:rPr>
          <w:sz w:val="28"/>
          <w:szCs w:val="28"/>
        </w:rPr>
        <w:t xml:space="preserve"> дотацию в размере 50 % от стоимости питания</w:t>
      </w:r>
      <w:r w:rsidR="00823C1A">
        <w:rPr>
          <w:sz w:val="28"/>
          <w:szCs w:val="28"/>
        </w:rPr>
        <w:t>.</w:t>
      </w:r>
    </w:p>
    <w:p w:rsidR="00574325" w:rsidRDefault="00574325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>Развитие разнообразных форм дошкольного образования, социальная поддержка отдельных групп населения, имеющих детей дошкольного возраста, во многом определяют успешность ребенка в дальнейшем. В соответствии с областным законодательством осуществляется льготная поддержка неполных семей, стоящих на очереди в дошкольные учреждения. Этой льготой охвачено 8 семей. Каждая такая семья ежемесячно получает комп</w:t>
      </w:r>
      <w:r w:rsidR="00823C1A">
        <w:rPr>
          <w:sz w:val="28"/>
          <w:szCs w:val="28"/>
        </w:rPr>
        <w:t>енсацию в размере 2000 рублей.</w:t>
      </w:r>
    </w:p>
    <w:p w:rsidR="00BC4789" w:rsidRDefault="00BC4789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</w:p>
    <w:p w:rsidR="00574325" w:rsidRDefault="00574325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823C1A">
        <w:rPr>
          <w:sz w:val="28"/>
          <w:szCs w:val="28"/>
        </w:rPr>
        <w:t>5.</w:t>
      </w:r>
    </w:p>
    <w:p w:rsidR="00823C1A" w:rsidRDefault="00B846C1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62975" cy="2340000"/>
            <wp:effectExtent l="19050" t="0" r="8975" b="0"/>
            <wp:docPr id="49" name="Рисунок 49" descr="C:\Users\Галина\Desktop\заставки на августовские - 2015 (16-9)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Галина\Desktop\заставки на августовские - 2015 (16-9)\Слайд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975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89" w:rsidRDefault="00BC4789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</w:p>
    <w:p w:rsidR="00574325" w:rsidRDefault="00574325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>По-прежнему перед руководителями дошкольных образовательных</w:t>
      </w:r>
      <w:r w:rsidR="00BC4789">
        <w:rPr>
          <w:sz w:val="28"/>
          <w:szCs w:val="28"/>
        </w:rPr>
        <w:t xml:space="preserve"> </w:t>
      </w:r>
      <w:r w:rsidRPr="007F6680">
        <w:rPr>
          <w:sz w:val="28"/>
          <w:szCs w:val="28"/>
        </w:rPr>
        <w:t>учреждений стоит задача - увеличение охвата дошкольным образованием. По итогам первого полугодия 2015 года наблюдается снижение показателя. Обращаю внимание на необходимость шире использовать вариативные формы дошкольного образования, чтобы добиться улучшения показателя.</w:t>
      </w:r>
    </w:p>
    <w:p w:rsidR="00574325" w:rsidRDefault="00574325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 xml:space="preserve">На постоянном контроле администрации области и района стоит вопрос устройства детей в дошкольные учреждения. </w:t>
      </w:r>
      <w:proofErr w:type="gramStart"/>
      <w:r w:rsidRPr="007F6680">
        <w:rPr>
          <w:sz w:val="28"/>
          <w:szCs w:val="28"/>
        </w:rPr>
        <w:t>На 1 сентября 2014 года очередность детей в дошкольные учреждения составляет 119 детей, из них от 0 до 1,5 лет – 76 человек, от 1,5 до 3 лет – 43, от 3 до 7 лет очерёдность ликвидирована.</w:t>
      </w:r>
      <w:proofErr w:type="gramEnd"/>
    </w:p>
    <w:p w:rsidR="00BC4789" w:rsidRDefault="00BC4789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</w:p>
    <w:p w:rsidR="00574325" w:rsidRDefault="00574325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BC4789">
        <w:rPr>
          <w:sz w:val="28"/>
          <w:szCs w:val="28"/>
        </w:rPr>
        <w:t>6.</w:t>
      </w:r>
    </w:p>
    <w:p w:rsidR="00BC4789" w:rsidRDefault="00B846C1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64017" cy="2340000"/>
            <wp:effectExtent l="19050" t="0" r="7933" b="0"/>
            <wp:docPr id="51" name="Рисунок 51" descr="C:\Users\Галина\Desktop\заставки на августовские - 2015 (16-9)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Галина\Desktop\заставки на августовские - 2015 (16-9)\Слайд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17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89" w:rsidRPr="007F6680" w:rsidRDefault="00BC4789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</w:p>
    <w:p w:rsidR="00574325" w:rsidRPr="007F6680" w:rsidRDefault="00574325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 xml:space="preserve">С целью эффективного расходования бюджетных средств важным вопросом сегодня остаётся выполнение показателей эффективности. В «дорожных картах» для образовательных организаций определены экономические показатели, которые должны выполняться каждым образовательным учреждением. Остановлюсь на выполнении некоторых показателей по «дорожной карте». Численность воспитанников на одного педагогического работника составляет 11 </w:t>
      </w:r>
      <w:r w:rsidRPr="007F6680">
        <w:rPr>
          <w:sz w:val="28"/>
          <w:szCs w:val="28"/>
        </w:rPr>
        <w:lastRenderedPageBreak/>
        <w:t>человек  при плане на 2015 год 10,83. Численность учащихся на одного педагогического работника составляет 13,27 при плане на 2015 год 12,35. Численность учащихся на одного педагогического работника в учреждениях дополнительного образования составляет 64 при плане 64.</w:t>
      </w:r>
    </w:p>
    <w:p w:rsidR="00574325" w:rsidRDefault="00574325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</w:p>
    <w:p w:rsidR="00574325" w:rsidRDefault="00574325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BC4789">
        <w:rPr>
          <w:sz w:val="28"/>
          <w:szCs w:val="28"/>
        </w:rPr>
        <w:t>7.</w:t>
      </w:r>
    </w:p>
    <w:p w:rsidR="00BC4789" w:rsidRDefault="00B846C1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64697" cy="2340000"/>
            <wp:effectExtent l="19050" t="0" r="7253" b="0"/>
            <wp:docPr id="53" name="Рисунок 53" descr="C:\Users\Галина\Desktop\заставки на августовские - 2015 (16-9)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Галина\Desktop\заставки на августовские - 2015 (16-9)\Слайд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697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89" w:rsidRDefault="00BC4789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</w:p>
    <w:p w:rsidR="00574325" w:rsidRPr="007F6680" w:rsidRDefault="00574325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 xml:space="preserve">Следующий показатель – доля фонда «прочего персонала» в структуре фонда учреждений. В дошкольном образовании фактическое выполнение – 45,7 % при плане 61,7 %. В общем образовании фактическое выполнение – 38,2 % при плане 42,8 %. В учреждениях дополнительного образования </w:t>
      </w:r>
      <w:proofErr w:type="gramStart"/>
      <w:r w:rsidRPr="007F6680">
        <w:rPr>
          <w:sz w:val="28"/>
          <w:szCs w:val="28"/>
        </w:rPr>
        <w:t>выполнен</w:t>
      </w:r>
      <w:proofErr w:type="gramEnd"/>
      <w:r w:rsidRPr="007F6680">
        <w:rPr>
          <w:sz w:val="28"/>
          <w:szCs w:val="28"/>
        </w:rPr>
        <w:t xml:space="preserve"> - 40 % при плане 40 %. </w:t>
      </w:r>
    </w:p>
    <w:p w:rsidR="00574325" w:rsidRDefault="00574325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 xml:space="preserve">Выполнение Указов Президента по повышению заработной платы педагогических работников образовательных организаций было и остаётся первостепенной задачей администрации района. Этот вопрос также находится на постоянном контроле Амана </w:t>
      </w:r>
      <w:proofErr w:type="spellStart"/>
      <w:r w:rsidRPr="007F6680">
        <w:rPr>
          <w:sz w:val="28"/>
          <w:szCs w:val="28"/>
        </w:rPr>
        <w:t>Гумировича</w:t>
      </w:r>
      <w:proofErr w:type="spellEnd"/>
      <w:r w:rsidRPr="007F6680">
        <w:rPr>
          <w:sz w:val="28"/>
          <w:szCs w:val="28"/>
        </w:rPr>
        <w:t xml:space="preserve"> Тулеева. </w:t>
      </w:r>
    </w:p>
    <w:p w:rsidR="00BC4789" w:rsidRDefault="00BC4789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</w:p>
    <w:p w:rsidR="00574325" w:rsidRDefault="00574325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BC4789">
        <w:rPr>
          <w:sz w:val="28"/>
          <w:szCs w:val="28"/>
        </w:rPr>
        <w:t>8.</w:t>
      </w:r>
    </w:p>
    <w:p w:rsidR="00BC4789" w:rsidRDefault="00B846C1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72103" cy="2340000"/>
            <wp:effectExtent l="19050" t="0" r="0" b="0"/>
            <wp:docPr id="55" name="Рисунок 55" descr="C:\Users\Галина\Desktop\заставки на августовские - 2015 (16-9)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Галина\Desktop\заставки на августовские - 2015 (16-9)\Слайд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103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89" w:rsidRPr="007F6680" w:rsidRDefault="00BC4789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</w:p>
    <w:p w:rsidR="00574325" w:rsidRPr="007F6680" w:rsidRDefault="00574325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 xml:space="preserve">По итогам первого полугодия 2015 года показатель по средней заработной плате педагогических работников дошкольного </w:t>
      </w:r>
      <w:r w:rsidRPr="007F6680">
        <w:rPr>
          <w:sz w:val="28"/>
          <w:szCs w:val="28"/>
        </w:rPr>
        <w:lastRenderedPageBreak/>
        <w:t>образования выполнен на 98,3 %, фактическая средняя заработная плата составляет 24 801 руб. при плане 25 230 руб.</w:t>
      </w:r>
    </w:p>
    <w:p w:rsidR="00574325" w:rsidRPr="007F6680" w:rsidRDefault="00574325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>В общем образовании выполнен на 107,4 %, фактическое выполнение составило  28 494 рубля при плане 26 531 руб.</w:t>
      </w:r>
    </w:p>
    <w:p w:rsidR="00574325" w:rsidRPr="007F6680" w:rsidRDefault="00574325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 xml:space="preserve">В дополнительном образовании также выполнен на 107,4 % – 25 582 руб. руб. при плане 23 827 руб. </w:t>
      </w:r>
    </w:p>
    <w:p w:rsidR="00574325" w:rsidRDefault="00574325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 xml:space="preserve">Работа по выполнению показателей эффективности всегда должна быть на контроле руководителей образовательных организаций. </w:t>
      </w:r>
    </w:p>
    <w:p w:rsidR="00BC4789" w:rsidRDefault="00BC4789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</w:p>
    <w:p w:rsidR="00574325" w:rsidRDefault="00BC4789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СЛАЙД 9.</w:t>
      </w:r>
    </w:p>
    <w:p w:rsidR="00BC4789" w:rsidRDefault="00B846C1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60997" cy="2340000"/>
            <wp:effectExtent l="19050" t="0" r="0" b="0"/>
            <wp:docPr id="57" name="Рисунок 57" descr="C:\Users\Галина\Desktop\заставки на августовские - 2015 (16-9)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Галина\Desktop\заставки на августовские - 2015 (16-9)\Слайд1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997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89" w:rsidRPr="007F6680" w:rsidRDefault="00BC4789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</w:p>
    <w:p w:rsidR="00574325" w:rsidRPr="007F6680" w:rsidRDefault="00574325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>Одной из важнейших характеристик системы образования является качество обучения, которое определяется, прежде всего, уровнем знаний выпускников и успешной сдачей выпускных экзаменов.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 xml:space="preserve">2014 – 2015 учебный год завершили 195 обучающихся 9-х классов и 23 – 11-х классов. Все выпускники 11 классов были допущены к сдаче единого государственного экзамена, 100 % выпускников получили аттестат об образовании. Выпускник 11 класса </w:t>
      </w:r>
      <w:proofErr w:type="spellStart"/>
      <w:r w:rsidRPr="007F6680">
        <w:rPr>
          <w:sz w:val="28"/>
          <w:szCs w:val="28"/>
        </w:rPr>
        <w:t>Краснинской</w:t>
      </w:r>
      <w:proofErr w:type="spellEnd"/>
      <w:r w:rsidRPr="007F6680">
        <w:rPr>
          <w:sz w:val="28"/>
          <w:szCs w:val="28"/>
        </w:rPr>
        <w:t xml:space="preserve"> средней школы Гончаров Денис получил серебряную медаль Кемеровской области «За успехи в обучении».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>183 выпускника 9 классов (89 %) были допущены до экзаменов.</w:t>
      </w:r>
      <w:r w:rsidRPr="007F6680">
        <w:rPr>
          <w:b/>
          <w:sz w:val="28"/>
          <w:szCs w:val="28"/>
        </w:rPr>
        <w:t xml:space="preserve"> </w:t>
      </w:r>
      <w:r w:rsidRPr="007F6680">
        <w:rPr>
          <w:sz w:val="28"/>
          <w:szCs w:val="28"/>
        </w:rPr>
        <w:t>Получили аттестаты 163, ждут пересдачи в сентябре 2015 года 20 человек.</w:t>
      </w:r>
    </w:p>
    <w:p w:rsidR="00574325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>Повышение качества предоставляемых образовательных услуг, улучшение результатов государственной  итоговой аттестации остаются главными задачами, стоящими перед коллективами образовательных организаций в новом учебном году.</w:t>
      </w:r>
    </w:p>
    <w:p w:rsidR="00BC4789" w:rsidRDefault="00BC4789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</w:p>
    <w:p w:rsidR="00574325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СЛАЙД 1</w:t>
      </w:r>
      <w:r w:rsidR="00BC4789">
        <w:rPr>
          <w:sz w:val="28"/>
          <w:szCs w:val="28"/>
        </w:rPr>
        <w:t>0.</w:t>
      </w:r>
    </w:p>
    <w:p w:rsidR="00BC4789" w:rsidRDefault="00B846C1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54752" cy="2340000"/>
            <wp:effectExtent l="19050" t="0" r="0" b="0"/>
            <wp:docPr id="59" name="Рисунок 59" descr="C:\Users\Галина\Desktop\заставки на августовские - 2015 (16-9)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Галина\Desktop\заставки на августовские - 2015 (16-9)\Слайд1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752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89" w:rsidRDefault="00BC4789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b/>
          <w:color w:val="000000"/>
          <w:sz w:val="28"/>
          <w:szCs w:val="28"/>
        </w:rPr>
      </w:pPr>
      <w:r w:rsidRPr="007F6680">
        <w:rPr>
          <w:rStyle w:val="a4"/>
          <w:b w:val="0"/>
          <w:sz w:val="28"/>
          <w:szCs w:val="28"/>
        </w:rPr>
        <w:t>В соответствии с основными  направлениями модернизации образования в районе ведется работа по выявлению и поддержке одаренных детей. Сформирован комплекс мероприятий на уровне образовательных учреждений, который дает возможность выявить талантливых ребят.</w:t>
      </w:r>
      <w:r w:rsidRPr="007F6680">
        <w:rPr>
          <w:b/>
          <w:sz w:val="28"/>
          <w:szCs w:val="28"/>
        </w:rPr>
        <w:t xml:space="preserve"> </w:t>
      </w:r>
      <w:r w:rsidRPr="007F6680">
        <w:rPr>
          <w:sz w:val="28"/>
          <w:szCs w:val="28"/>
        </w:rPr>
        <w:t>Для развития творческих способностей ребят в районе функционируют учреждения дополнительного образования, в которых занято</w:t>
      </w:r>
      <w:r w:rsidRPr="007F6680">
        <w:rPr>
          <w:b/>
          <w:sz w:val="28"/>
          <w:szCs w:val="28"/>
        </w:rPr>
        <w:t xml:space="preserve"> </w:t>
      </w:r>
      <w:r w:rsidRPr="007F6680">
        <w:rPr>
          <w:sz w:val="28"/>
          <w:szCs w:val="28"/>
        </w:rPr>
        <w:t>свыше 2000 детей. Однако по итогам первого полугодия 2015 года в охвате детей услугами дополнительного образования у нас также наблюдается снижение. Руководители учреждений дополнительного образования должны принять исчерпывающие меры по достижению установленных показателей.</w:t>
      </w:r>
    </w:p>
    <w:p w:rsidR="00574325" w:rsidRDefault="00574325" w:rsidP="00574325">
      <w:pPr>
        <w:tabs>
          <w:tab w:val="left" w:pos="142"/>
        </w:tabs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325" w:rsidRDefault="00574325" w:rsidP="00574325">
      <w:pPr>
        <w:tabs>
          <w:tab w:val="left" w:pos="142"/>
        </w:tabs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СЛАЙД</w:t>
      </w:r>
      <w:r w:rsidR="00F77AC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F77ACF">
        <w:rPr>
          <w:rFonts w:ascii="Times New Roman CYR" w:hAnsi="Times New Roman CYR" w:cs="Times New Roman CYR"/>
          <w:sz w:val="28"/>
          <w:szCs w:val="28"/>
        </w:rPr>
        <w:t>1.</w:t>
      </w:r>
    </w:p>
    <w:p w:rsidR="00F77ACF" w:rsidRDefault="00B846C1" w:rsidP="00574325">
      <w:pPr>
        <w:tabs>
          <w:tab w:val="left" w:pos="142"/>
        </w:tabs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4163886" cy="2340000"/>
            <wp:effectExtent l="19050" t="0" r="8064" b="0"/>
            <wp:docPr id="61" name="Рисунок 61" descr="C:\Users\Галина\Desktop\заставки на августовские - 2015 (16-9)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Галина\Desktop\заставки на августовские - 2015 (16-9)\Слайд1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886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CF" w:rsidRDefault="00F77ACF" w:rsidP="00574325">
      <w:pPr>
        <w:tabs>
          <w:tab w:val="left" w:pos="142"/>
        </w:tabs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rFonts w:ascii="Times New Roman CYR" w:hAnsi="Times New Roman CYR" w:cs="Times New Roman CYR"/>
          <w:sz w:val="28"/>
          <w:szCs w:val="28"/>
        </w:rPr>
        <w:t xml:space="preserve">Сохранение и укрепление здоровья подрастающего поколения – важное направление деятельности всех образовательных организаций. </w:t>
      </w:r>
      <w:r w:rsidRPr="007F6680">
        <w:rPr>
          <w:sz w:val="28"/>
          <w:szCs w:val="28"/>
        </w:rPr>
        <w:t>В общеобразовательных учреждениях района реализуется спортивно-технический комплекс «Готов к труду и защите Отечества».</w:t>
      </w:r>
      <w:r w:rsidRPr="007F6680">
        <w:rPr>
          <w:b/>
          <w:sz w:val="28"/>
          <w:szCs w:val="28"/>
        </w:rPr>
        <w:t xml:space="preserve"> </w:t>
      </w:r>
      <w:r w:rsidRPr="007F6680">
        <w:rPr>
          <w:sz w:val="28"/>
          <w:szCs w:val="28"/>
        </w:rPr>
        <w:t xml:space="preserve">В школьном этапе нормативы сдавали </w:t>
      </w:r>
      <w:r w:rsidRPr="007F6680">
        <w:rPr>
          <w:b/>
          <w:sz w:val="28"/>
          <w:szCs w:val="28"/>
        </w:rPr>
        <w:t xml:space="preserve">1900 </w:t>
      </w:r>
      <w:r w:rsidRPr="007F6680">
        <w:rPr>
          <w:sz w:val="28"/>
          <w:szCs w:val="28"/>
        </w:rPr>
        <w:t xml:space="preserve">учащихся, это </w:t>
      </w:r>
      <w:r w:rsidRPr="007F6680">
        <w:rPr>
          <w:b/>
          <w:sz w:val="28"/>
          <w:szCs w:val="28"/>
        </w:rPr>
        <w:t>87</w:t>
      </w:r>
      <w:r w:rsidRPr="007F6680">
        <w:rPr>
          <w:sz w:val="28"/>
          <w:szCs w:val="28"/>
        </w:rPr>
        <w:t xml:space="preserve"> % от общего количества обучающихся. В муниципальном этапе приняли участие </w:t>
      </w:r>
      <w:r w:rsidRPr="007F6680">
        <w:rPr>
          <w:b/>
          <w:sz w:val="28"/>
          <w:szCs w:val="28"/>
        </w:rPr>
        <w:t>617</w:t>
      </w:r>
      <w:r w:rsidRPr="007F6680">
        <w:rPr>
          <w:sz w:val="28"/>
          <w:szCs w:val="28"/>
        </w:rPr>
        <w:t xml:space="preserve"> человек (28 %). По итогам реализации спортивно-</w:t>
      </w:r>
      <w:r w:rsidRPr="007F6680">
        <w:rPr>
          <w:sz w:val="28"/>
          <w:szCs w:val="28"/>
        </w:rPr>
        <w:lastRenderedPageBreak/>
        <w:t xml:space="preserve">технического комплекса в 2015 году </w:t>
      </w:r>
      <w:r w:rsidRPr="007F6680">
        <w:rPr>
          <w:b/>
          <w:sz w:val="28"/>
          <w:szCs w:val="28"/>
        </w:rPr>
        <w:t>172</w:t>
      </w:r>
      <w:r w:rsidRPr="007F6680">
        <w:rPr>
          <w:sz w:val="28"/>
          <w:szCs w:val="28"/>
        </w:rPr>
        <w:t xml:space="preserve"> человека будут награждены Губернаторским значком «Отличник физической подготовки Кузбасса». </w:t>
      </w:r>
    </w:p>
    <w:p w:rsidR="00574325" w:rsidRDefault="00574325" w:rsidP="00574325">
      <w:pPr>
        <w:tabs>
          <w:tab w:val="left" w:pos="142"/>
          <w:tab w:val="left" w:pos="720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>Указом Президента Российской Федерации от 24 марта 2014 года утвержден Всероссийский физкультурно-оздоровительный комплекс «Готов к труду и обороне» (ГТО), который устанавливает государственные требования к физической подготовленности граждан Российской Федерации и охватывает возрастные группы от 6 до 70 лет. Распоряжением Губернатора Кемеровской области от 24 марта 2014 года утвержден план мероприятий по поэтапному внедрению ГТО в Кузбассе, разработанный с целью совершенствования физкультурно-оздоровительной и спортивной работы среди населения. В сентябре 2015 года у нас в районе будет создан «Центр тестирования» на базе детско-юношеской спортивной школы пос. Демьяновка, в котором уже с сентября обучающиеся района начнут сдавать нормы ГТО. Учащиеся, сдавшие нормативы по зимним и летним видам спорта, в мае 2016 года получат знак «Готов к труду и обороне».</w:t>
      </w:r>
    </w:p>
    <w:p w:rsidR="00F77ACF" w:rsidRDefault="00F77ACF" w:rsidP="00574325">
      <w:pPr>
        <w:tabs>
          <w:tab w:val="left" w:pos="142"/>
          <w:tab w:val="left" w:pos="720"/>
        </w:tabs>
        <w:ind w:left="142" w:firstLine="567"/>
        <w:jc w:val="both"/>
        <w:rPr>
          <w:sz w:val="28"/>
          <w:szCs w:val="28"/>
        </w:rPr>
      </w:pPr>
    </w:p>
    <w:p w:rsidR="00574325" w:rsidRDefault="00574325" w:rsidP="00574325">
      <w:pPr>
        <w:tabs>
          <w:tab w:val="left" w:pos="142"/>
          <w:tab w:val="left" w:pos="72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СЛАЙД 1</w:t>
      </w:r>
      <w:r w:rsidR="00F77ACF">
        <w:rPr>
          <w:sz w:val="28"/>
          <w:szCs w:val="28"/>
        </w:rPr>
        <w:t>2.</w:t>
      </w:r>
    </w:p>
    <w:p w:rsidR="00F77ACF" w:rsidRDefault="00B846C1" w:rsidP="00574325">
      <w:pPr>
        <w:tabs>
          <w:tab w:val="left" w:pos="142"/>
          <w:tab w:val="left" w:pos="720"/>
        </w:tabs>
        <w:ind w:left="142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5598" cy="2340000"/>
            <wp:effectExtent l="19050" t="0" r="0" b="0"/>
            <wp:docPr id="63" name="Рисунок 63" descr="C:\Users\Галина\Desktop\заставки на августовские - 2015 (16-9)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Галина\Desktop\заставки на августовские - 2015 (16-9)\Слайд1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598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CF" w:rsidRPr="007F6680" w:rsidRDefault="00F77ACF" w:rsidP="00574325">
      <w:pPr>
        <w:tabs>
          <w:tab w:val="left" w:pos="142"/>
          <w:tab w:val="left" w:pos="720"/>
        </w:tabs>
        <w:ind w:left="142" w:firstLine="567"/>
        <w:jc w:val="both"/>
        <w:rPr>
          <w:sz w:val="28"/>
          <w:szCs w:val="28"/>
        </w:rPr>
      </w:pP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 xml:space="preserve">На развитие общефизической подготовки детей направлены и Всероссийские спортивные соревнования школьников «Президентские состязания». В муниципальном этапе приняли участие 216 обучающихся из 17 школ района. </w:t>
      </w:r>
    </w:p>
    <w:p w:rsidR="00574325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 xml:space="preserve">В муниципальном этапе «Президентских спортивных игр» приняли участие 308 учащихся из 14 школ. </w:t>
      </w:r>
      <w:r w:rsidRPr="007F6680">
        <w:rPr>
          <w:bCs/>
          <w:sz w:val="28"/>
          <w:szCs w:val="28"/>
        </w:rPr>
        <w:t xml:space="preserve">В занятиях физической культурой и спортом не отстаёт от детей и взрослое население района. В области по инициативе Амана </w:t>
      </w:r>
      <w:proofErr w:type="spellStart"/>
      <w:r w:rsidRPr="007F6680">
        <w:rPr>
          <w:bCs/>
          <w:sz w:val="28"/>
          <w:szCs w:val="28"/>
        </w:rPr>
        <w:t>Гумировича</w:t>
      </w:r>
      <w:proofErr w:type="spellEnd"/>
      <w:r w:rsidRPr="007F6680">
        <w:rPr>
          <w:bCs/>
          <w:sz w:val="28"/>
          <w:szCs w:val="28"/>
        </w:rPr>
        <w:t xml:space="preserve"> Тулеева набирает популярность увлечение скандинавской ходьбой. </w:t>
      </w:r>
      <w:r w:rsidRPr="007F6680">
        <w:rPr>
          <w:sz w:val="28"/>
          <w:szCs w:val="28"/>
        </w:rPr>
        <w:t>Мы поддержали эту инициативу</w:t>
      </w:r>
      <w:r w:rsidRPr="007F6680">
        <w:rPr>
          <w:b/>
          <w:sz w:val="28"/>
          <w:szCs w:val="28"/>
        </w:rPr>
        <w:t xml:space="preserve"> </w:t>
      </w:r>
      <w:r w:rsidRPr="007F6680">
        <w:rPr>
          <w:sz w:val="28"/>
          <w:szCs w:val="28"/>
        </w:rPr>
        <w:t xml:space="preserve">и уже вручили 80 комплектов палок для скандинавской ходьбы ветеранам любительского спорта, активистам нашего района. </w:t>
      </w:r>
    </w:p>
    <w:p w:rsidR="00F77ACF" w:rsidRDefault="00F77ACF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</w:p>
    <w:p w:rsidR="00E73A72" w:rsidRDefault="00E73A72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</w:p>
    <w:p w:rsidR="00574325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СЛАЙД</w:t>
      </w:r>
      <w:r w:rsidR="00F77AC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77ACF">
        <w:rPr>
          <w:sz w:val="28"/>
          <w:szCs w:val="28"/>
        </w:rPr>
        <w:t>3.</w:t>
      </w:r>
    </w:p>
    <w:p w:rsidR="00F77ACF" w:rsidRDefault="007F53CC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6033" cy="2340000"/>
            <wp:effectExtent l="19050" t="0" r="0" b="0"/>
            <wp:docPr id="3" name="Рисунок 1" descr="C:\Users\Галина\Desktop\заставки на августовские - 2015 (16-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заставки на августовские - 2015 (16-9)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33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 xml:space="preserve">Укрепление здоровья детей в период летних каникул – важная социальная задача. Для обеспечения полноценного отдыха, оздоровления, занятости детей, подростков, молодежи в летний период на протяжении многих лет в районе выработаны свои формы и подходы к организации каникулярного отдыха. Несмотря на сложную финансовую </w:t>
      </w:r>
      <w:proofErr w:type="gramStart"/>
      <w:r w:rsidRPr="007F6680">
        <w:rPr>
          <w:sz w:val="28"/>
          <w:szCs w:val="28"/>
        </w:rPr>
        <w:t>ситуацию</w:t>
      </w:r>
      <w:proofErr w:type="gramEnd"/>
      <w:r w:rsidRPr="007F6680">
        <w:rPr>
          <w:sz w:val="28"/>
          <w:szCs w:val="28"/>
        </w:rPr>
        <w:t xml:space="preserve"> охват детей полноценными формами отдыха и оздоровления в летний период текущего года не был снижен. </w:t>
      </w:r>
      <w:proofErr w:type="gramStart"/>
      <w:r w:rsidRPr="007F6680">
        <w:rPr>
          <w:sz w:val="28"/>
          <w:szCs w:val="28"/>
        </w:rPr>
        <w:t xml:space="preserve">В течение лета дети были охвачены разными формами отдыха, оздоровления и занятости; особое внимание было уделено организации отдыха, оздоровления и занятости детей, находящихся в трудной жизненной ситуации, что способствовало профилактике безнадзорности и правонарушений несовершеннолетних; были созданы условия для обеспечения безопасности жизни и здоровья детей: предупреждение детского травматизма, безопасности дорожного движения, соблюдение требований противопожарной безопасности, санитарно-эпидемиологических требований. </w:t>
      </w:r>
      <w:proofErr w:type="gramEnd"/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 xml:space="preserve">В летний период 2015 года отдохнули и оздоровились полноценными формами отдыха </w:t>
      </w:r>
      <w:r w:rsidRPr="007F6680">
        <w:rPr>
          <w:b/>
          <w:sz w:val="28"/>
          <w:szCs w:val="28"/>
        </w:rPr>
        <w:t xml:space="preserve">1558 </w:t>
      </w:r>
      <w:r w:rsidRPr="007F6680">
        <w:rPr>
          <w:sz w:val="28"/>
          <w:szCs w:val="28"/>
        </w:rPr>
        <w:t>детей, из них: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 xml:space="preserve">- в летних оздоровительных лагерях и лагерях труда и отдыха с дневным пребыванием на базе школ </w:t>
      </w:r>
      <w:r w:rsidRPr="007F6680">
        <w:rPr>
          <w:b/>
          <w:sz w:val="28"/>
          <w:szCs w:val="28"/>
        </w:rPr>
        <w:t>1509</w:t>
      </w:r>
      <w:r w:rsidRPr="007F6680">
        <w:rPr>
          <w:sz w:val="28"/>
          <w:szCs w:val="28"/>
        </w:rPr>
        <w:t xml:space="preserve"> человек; 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>- по направлению подразделения по делам несовершеннолетних в детском оздоровительном лагере им. Гагарина Ю.А. (</w:t>
      </w:r>
      <w:proofErr w:type="spellStart"/>
      <w:r w:rsidRPr="007F6680">
        <w:rPr>
          <w:sz w:val="28"/>
          <w:szCs w:val="28"/>
        </w:rPr>
        <w:t>Гурьевский</w:t>
      </w:r>
      <w:proofErr w:type="spellEnd"/>
      <w:r w:rsidRPr="007F6680">
        <w:rPr>
          <w:sz w:val="28"/>
          <w:szCs w:val="28"/>
        </w:rPr>
        <w:t xml:space="preserve"> район) - 10 чел;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b/>
          <w:sz w:val="28"/>
          <w:szCs w:val="28"/>
        </w:rPr>
        <w:t xml:space="preserve">- </w:t>
      </w:r>
      <w:r w:rsidRPr="007F6680">
        <w:rPr>
          <w:sz w:val="28"/>
          <w:szCs w:val="28"/>
        </w:rPr>
        <w:t>в лагере «Солнечный Туристан» (Кемеровский район) -14 человек;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b/>
          <w:sz w:val="28"/>
          <w:szCs w:val="28"/>
        </w:rPr>
        <w:t xml:space="preserve">- </w:t>
      </w:r>
      <w:r w:rsidRPr="007F6680">
        <w:rPr>
          <w:sz w:val="28"/>
          <w:szCs w:val="28"/>
        </w:rPr>
        <w:t>в санатории «Серебро Салаира» (</w:t>
      </w:r>
      <w:proofErr w:type="spellStart"/>
      <w:r w:rsidRPr="007F6680">
        <w:rPr>
          <w:sz w:val="28"/>
          <w:szCs w:val="28"/>
        </w:rPr>
        <w:t>Гурьевский</w:t>
      </w:r>
      <w:proofErr w:type="spellEnd"/>
      <w:r w:rsidRPr="007F6680">
        <w:rPr>
          <w:sz w:val="28"/>
          <w:szCs w:val="28"/>
        </w:rPr>
        <w:t xml:space="preserve"> район) - 5 человек;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>- в областном детском центре «Сибирская сказка» - 10 человек;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>- во Всероссийском детском центре «Океан» - 1 человек;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>-  во Всероссийском детском центре «Орленок» - 2 человека;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b/>
          <w:sz w:val="28"/>
          <w:szCs w:val="28"/>
        </w:rPr>
      </w:pPr>
      <w:r w:rsidRPr="007F6680">
        <w:rPr>
          <w:sz w:val="28"/>
          <w:szCs w:val="28"/>
        </w:rPr>
        <w:t>- в Международном детском центре «Артек»</w:t>
      </w:r>
      <w:r w:rsidRPr="007F6680">
        <w:rPr>
          <w:b/>
          <w:sz w:val="28"/>
          <w:szCs w:val="28"/>
        </w:rPr>
        <w:t xml:space="preserve"> - </w:t>
      </w:r>
      <w:r w:rsidRPr="007F6680">
        <w:rPr>
          <w:sz w:val="28"/>
          <w:szCs w:val="28"/>
        </w:rPr>
        <w:t>2 человека</w:t>
      </w:r>
      <w:r w:rsidRPr="007F6680">
        <w:rPr>
          <w:b/>
          <w:sz w:val="28"/>
          <w:szCs w:val="28"/>
        </w:rPr>
        <w:t>;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>- в Греции - 5 отличников учёбы.</w:t>
      </w:r>
    </w:p>
    <w:p w:rsidR="00574325" w:rsidRPr="007F6680" w:rsidRDefault="00574325" w:rsidP="00574325">
      <w:pPr>
        <w:tabs>
          <w:tab w:val="left" w:pos="142"/>
          <w:tab w:val="num" w:pos="720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lastRenderedPageBreak/>
        <w:t xml:space="preserve">Были задействованы традиционные </w:t>
      </w:r>
      <w:proofErr w:type="spellStart"/>
      <w:r w:rsidRPr="007F6680">
        <w:rPr>
          <w:sz w:val="28"/>
          <w:szCs w:val="28"/>
        </w:rPr>
        <w:t>малозатратные</w:t>
      </w:r>
      <w:proofErr w:type="spellEnd"/>
      <w:r w:rsidRPr="007F6680">
        <w:rPr>
          <w:sz w:val="28"/>
          <w:szCs w:val="28"/>
        </w:rPr>
        <w:t xml:space="preserve"> формы отдыха, оздоровления и занятости. Это разновозрастные отряды при ДК и ОУ, дворовые отряды, спортивные площадки при ОУ, туристические походы. За летний период 2015 года такими формами было охвачено свыше </w:t>
      </w:r>
      <w:r w:rsidRPr="007F6680">
        <w:rPr>
          <w:b/>
          <w:sz w:val="28"/>
          <w:szCs w:val="28"/>
        </w:rPr>
        <w:t>2000</w:t>
      </w:r>
      <w:r w:rsidRPr="007F6680">
        <w:rPr>
          <w:sz w:val="28"/>
          <w:szCs w:val="28"/>
        </w:rPr>
        <w:t xml:space="preserve"> детей. Помимо отдыха и оздоровления 60 подростков имели возможность с пользой для себя и для общества потрудиться. Всего из различных источников финансирования на организацию отдыха и оздоровления было выделено около </w:t>
      </w:r>
      <w:r w:rsidRPr="007F6680">
        <w:rPr>
          <w:b/>
          <w:sz w:val="28"/>
          <w:szCs w:val="28"/>
        </w:rPr>
        <w:t>5 млн. рублей</w:t>
      </w:r>
      <w:r w:rsidRPr="007F6680">
        <w:rPr>
          <w:sz w:val="28"/>
          <w:szCs w:val="28"/>
        </w:rPr>
        <w:t xml:space="preserve">, на выделенные средства оздоровились около </w:t>
      </w:r>
      <w:r w:rsidRPr="007F6680">
        <w:rPr>
          <w:b/>
          <w:sz w:val="28"/>
          <w:szCs w:val="28"/>
        </w:rPr>
        <w:t>5 000</w:t>
      </w:r>
      <w:r w:rsidRPr="007F6680">
        <w:rPr>
          <w:sz w:val="28"/>
          <w:szCs w:val="28"/>
        </w:rPr>
        <w:t xml:space="preserve"> детей.</w:t>
      </w:r>
    </w:p>
    <w:p w:rsidR="005926DF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СЛАЙД 1</w:t>
      </w:r>
      <w:r w:rsidR="005926DF">
        <w:rPr>
          <w:sz w:val="28"/>
          <w:szCs w:val="28"/>
        </w:rPr>
        <w:t>4.</w:t>
      </w:r>
    </w:p>
    <w:p w:rsidR="005926DF" w:rsidRDefault="00B846C1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67526" cy="2340000"/>
            <wp:effectExtent l="19050" t="0" r="4424" b="0"/>
            <wp:docPr id="67" name="Рисунок 67" descr="C:\Users\Галина\Desktop\заставки на августовские - 2015 (16-9)\Слай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Галина\Desktop\заставки на августовские - 2015 (16-9)\Слайд1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26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b/>
          <w:sz w:val="28"/>
          <w:szCs w:val="28"/>
        </w:rPr>
      </w:pPr>
      <w:r w:rsidRPr="007F6680">
        <w:rPr>
          <w:sz w:val="28"/>
          <w:szCs w:val="28"/>
        </w:rPr>
        <w:t xml:space="preserve">Традиционно накануне нового учебного года в Кузбассе проводится акция «Первое сентября - каждому школьнику», которая направлена на оказание помощи детям из малообеспеченных семей для подготовки к школе. На эти цели из областного бюджета </w:t>
      </w:r>
      <w:proofErr w:type="gramStart"/>
      <w:r w:rsidRPr="007F6680">
        <w:rPr>
          <w:sz w:val="28"/>
          <w:szCs w:val="28"/>
        </w:rPr>
        <w:t>выделен</w:t>
      </w:r>
      <w:proofErr w:type="gramEnd"/>
      <w:r w:rsidRPr="007F6680">
        <w:rPr>
          <w:sz w:val="28"/>
          <w:szCs w:val="28"/>
        </w:rPr>
        <w:t xml:space="preserve"> </w:t>
      </w:r>
      <w:r w:rsidRPr="007F6680">
        <w:rPr>
          <w:b/>
          <w:sz w:val="28"/>
          <w:szCs w:val="28"/>
        </w:rPr>
        <w:t>1 340 000</w:t>
      </w:r>
      <w:r w:rsidRPr="007F6680">
        <w:rPr>
          <w:sz w:val="28"/>
          <w:szCs w:val="28"/>
        </w:rPr>
        <w:t xml:space="preserve"> рублей. В рамках акции за счет средств областного бюджета получили помощь </w:t>
      </w:r>
      <w:r w:rsidRPr="007F6680">
        <w:rPr>
          <w:b/>
          <w:sz w:val="28"/>
          <w:szCs w:val="28"/>
        </w:rPr>
        <w:t xml:space="preserve">263 </w:t>
      </w:r>
      <w:r w:rsidRPr="007F6680">
        <w:rPr>
          <w:sz w:val="28"/>
          <w:szCs w:val="28"/>
        </w:rPr>
        <w:t xml:space="preserve">семьи, из них </w:t>
      </w:r>
      <w:r w:rsidRPr="007F6680">
        <w:rPr>
          <w:b/>
          <w:sz w:val="28"/>
          <w:szCs w:val="28"/>
        </w:rPr>
        <w:t>258</w:t>
      </w:r>
      <w:r w:rsidRPr="007F6680">
        <w:rPr>
          <w:sz w:val="28"/>
          <w:szCs w:val="28"/>
        </w:rPr>
        <w:t xml:space="preserve"> - на сумму </w:t>
      </w:r>
      <w:r w:rsidRPr="007F6680">
        <w:rPr>
          <w:b/>
          <w:sz w:val="28"/>
          <w:szCs w:val="28"/>
        </w:rPr>
        <w:t>5 000 рублей</w:t>
      </w:r>
      <w:r w:rsidRPr="007F6680">
        <w:rPr>
          <w:sz w:val="28"/>
          <w:szCs w:val="28"/>
        </w:rPr>
        <w:t xml:space="preserve">, </w:t>
      </w:r>
      <w:r w:rsidRPr="007F6680">
        <w:rPr>
          <w:b/>
          <w:sz w:val="28"/>
          <w:szCs w:val="28"/>
        </w:rPr>
        <w:t xml:space="preserve">5 </w:t>
      </w:r>
      <w:r w:rsidRPr="007F6680">
        <w:rPr>
          <w:sz w:val="28"/>
          <w:szCs w:val="28"/>
        </w:rPr>
        <w:t xml:space="preserve">семей – на сумму </w:t>
      </w:r>
      <w:r w:rsidRPr="007F6680">
        <w:rPr>
          <w:b/>
          <w:sz w:val="28"/>
          <w:szCs w:val="28"/>
        </w:rPr>
        <w:t>10 000</w:t>
      </w:r>
      <w:r w:rsidRPr="007F6680">
        <w:rPr>
          <w:sz w:val="28"/>
          <w:szCs w:val="28"/>
        </w:rPr>
        <w:t xml:space="preserve"> рублей. Проведение муниципальной акции осуществляется по мере поступления денежных средств: на сегодняшний день помощь </w:t>
      </w:r>
      <w:r w:rsidRPr="007F6680">
        <w:rPr>
          <w:b/>
          <w:sz w:val="28"/>
          <w:szCs w:val="28"/>
        </w:rPr>
        <w:t>оказана сорока девяти семьям на сумму 150 000 рублей.</w:t>
      </w:r>
    </w:p>
    <w:p w:rsidR="00574325" w:rsidRDefault="00574325" w:rsidP="00574325">
      <w:pPr>
        <w:tabs>
          <w:tab w:val="left" w:pos="142"/>
        </w:tabs>
        <w:ind w:left="142" w:firstLine="567"/>
        <w:jc w:val="center"/>
        <w:rPr>
          <w:bCs/>
          <w:sz w:val="28"/>
          <w:szCs w:val="28"/>
        </w:rPr>
      </w:pPr>
    </w:p>
    <w:p w:rsidR="00574325" w:rsidRDefault="00574325" w:rsidP="00574325">
      <w:pPr>
        <w:tabs>
          <w:tab w:val="left" w:pos="142"/>
        </w:tabs>
        <w:ind w:left="142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СЛАЙД 1</w:t>
      </w:r>
      <w:r w:rsidR="005926DF">
        <w:rPr>
          <w:bCs/>
          <w:sz w:val="28"/>
          <w:szCs w:val="28"/>
        </w:rPr>
        <w:t>5.</w:t>
      </w:r>
    </w:p>
    <w:p w:rsidR="005926DF" w:rsidRDefault="005926DF" w:rsidP="00574325">
      <w:pPr>
        <w:tabs>
          <w:tab w:val="left" w:pos="142"/>
        </w:tabs>
        <w:ind w:left="142" w:firstLine="567"/>
        <w:rPr>
          <w:bCs/>
          <w:sz w:val="28"/>
          <w:szCs w:val="28"/>
        </w:rPr>
      </w:pPr>
      <w:r w:rsidRPr="005926DF">
        <w:rPr>
          <w:bCs/>
          <w:noProof/>
          <w:sz w:val="28"/>
          <w:szCs w:val="28"/>
        </w:rPr>
        <w:drawing>
          <wp:inline distT="0" distB="0" distL="0" distR="0">
            <wp:extent cx="4352290" cy="2340000"/>
            <wp:effectExtent l="19050" t="0" r="0" b="0"/>
            <wp:docPr id="1" name="Рисунок 1" descr="http://zolyshka.my1.ru/vybory_2015_maket_6kh3_za_kuzba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86" name="Picture 2" descr="http://zolyshka.my1.ru/vybory_2015_maket_6kh3_za_kuzbass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23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26DF" w:rsidRDefault="005926DF" w:rsidP="00574325">
      <w:pPr>
        <w:tabs>
          <w:tab w:val="left" w:pos="142"/>
        </w:tabs>
        <w:ind w:left="142" w:firstLine="567"/>
        <w:jc w:val="center"/>
        <w:rPr>
          <w:bCs/>
          <w:sz w:val="28"/>
          <w:szCs w:val="28"/>
        </w:rPr>
      </w:pPr>
    </w:p>
    <w:p w:rsidR="00574325" w:rsidRPr="007F6680" w:rsidRDefault="00574325" w:rsidP="00574325">
      <w:pPr>
        <w:tabs>
          <w:tab w:val="left" w:pos="142"/>
        </w:tabs>
        <w:ind w:left="142" w:firstLine="567"/>
        <w:jc w:val="center"/>
        <w:rPr>
          <w:bCs/>
          <w:sz w:val="28"/>
          <w:szCs w:val="28"/>
        </w:rPr>
      </w:pPr>
      <w:r w:rsidRPr="007F6680">
        <w:rPr>
          <w:bCs/>
          <w:sz w:val="28"/>
          <w:szCs w:val="28"/>
        </w:rPr>
        <w:t>Уважаемые присутствующие!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bCs/>
          <w:sz w:val="28"/>
          <w:szCs w:val="28"/>
        </w:rPr>
      </w:pPr>
      <w:r w:rsidRPr="007F6680">
        <w:rPr>
          <w:bCs/>
          <w:sz w:val="28"/>
          <w:szCs w:val="28"/>
        </w:rPr>
        <w:t xml:space="preserve">В 2015 году сентябрь ознаменован не только Днем знаний. Около месяца осталось до единого дня голосования 13 сентября. В нашей области мы будем избирать Губернатора, а в нашем районе главу района, глав 5 сельских поселений: Горняцкого, </w:t>
      </w:r>
      <w:proofErr w:type="spellStart"/>
      <w:r w:rsidRPr="007F6680">
        <w:rPr>
          <w:bCs/>
          <w:sz w:val="28"/>
          <w:szCs w:val="28"/>
        </w:rPr>
        <w:t>Демьяновского</w:t>
      </w:r>
      <w:proofErr w:type="spellEnd"/>
      <w:r w:rsidRPr="007F6680">
        <w:rPr>
          <w:bCs/>
          <w:sz w:val="28"/>
          <w:szCs w:val="28"/>
        </w:rPr>
        <w:t xml:space="preserve">, </w:t>
      </w:r>
      <w:proofErr w:type="spellStart"/>
      <w:r w:rsidRPr="007F6680">
        <w:rPr>
          <w:bCs/>
          <w:sz w:val="28"/>
          <w:szCs w:val="28"/>
        </w:rPr>
        <w:t>Драченинского</w:t>
      </w:r>
      <w:proofErr w:type="spellEnd"/>
      <w:r w:rsidRPr="007F6680">
        <w:rPr>
          <w:bCs/>
          <w:sz w:val="28"/>
          <w:szCs w:val="28"/>
        </w:rPr>
        <w:t xml:space="preserve">, </w:t>
      </w:r>
      <w:proofErr w:type="spellStart"/>
      <w:r w:rsidRPr="007F6680">
        <w:rPr>
          <w:bCs/>
          <w:sz w:val="28"/>
          <w:szCs w:val="28"/>
        </w:rPr>
        <w:t>Краснинского</w:t>
      </w:r>
      <w:proofErr w:type="spellEnd"/>
      <w:r w:rsidRPr="007F6680">
        <w:rPr>
          <w:bCs/>
          <w:sz w:val="28"/>
          <w:szCs w:val="28"/>
        </w:rPr>
        <w:t>, Чкаловского и депутатов всех восьми сельских поселений.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bCs/>
          <w:sz w:val="28"/>
          <w:szCs w:val="28"/>
        </w:rPr>
      </w:pPr>
      <w:r w:rsidRPr="007F6680">
        <w:rPr>
          <w:bCs/>
          <w:sz w:val="28"/>
          <w:szCs w:val="28"/>
        </w:rPr>
        <w:t xml:space="preserve">Я прошу Вас поддержать на выборах Амана </w:t>
      </w:r>
      <w:proofErr w:type="spellStart"/>
      <w:r w:rsidRPr="007F6680">
        <w:rPr>
          <w:bCs/>
          <w:sz w:val="28"/>
          <w:szCs w:val="28"/>
        </w:rPr>
        <w:t>Гумировича</w:t>
      </w:r>
      <w:proofErr w:type="spellEnd"/>
      <w:r w:rsidRPr="007F6680">
        <w:rPr>
          <w:bCs/>
          <w:sz w:val="28"/>
          <w:szCs w:val="28"/>
        </w:rPr>
        <w:t xml:space="preserve"> Тулеева. В условиях жестких экономических санкций, которые коснулись всего Кузбасса, района, да и каждого из нас, жители Кузбасса в своих обращениях попросили Амана </w:t>
      </w:r>
      <w:proofErr w:type="spellStart"/>
      <w:r w:rsidRPr="007F6680">
        <w:rPr>
          <w:bCs/>
          <w:sz w:val="28"/>
          <w:szCs w:val="28"/>
        </w:rPr>
        <w:t>Гумировича</w:t>
      </w:r>
      <w:proofErr w:type="spellEnd"/>
      <w:r w:rsidRPr="007F6680">
        <w:rPr>
          <w:bCs/>
          <w:sz w:val="28"/>
          <w:szCs w:val="28"/>
        </w:rPr>
        <w:t xml:space="preserve"> баллотироваться ещё на один срок. Его победа – это гарантия дальнейшей стабильности Кузбасса.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bCs/>
          <w:sz w:val="28"/>
          <w:szCs w:val="28"/>
        </w:rPr>
      </w:pPr>
      <w:proofErr w:type="gramStart"/>
      <w:r w:rsidRPr="007F6680">
        <w:rPr>
          <w:bCs/>
          <w:sz w:val="28"/>
          <w:szCs w:val="28"/>
        </w:rPr>
        <w:t>Я сам тоже не сразу принял решение идти на выборы на последующие 5 лет, но я не могу оставить свой родной район в непростое время, и сам тоже хочу продолжить работать в команде действующего Губернатора.</w:t>
      </w:r>
      <w:proofErr w:type="gramEnd"/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bCs/>
          <w:sz w:val="28"/>
          <w:szCs w:val="28"/>
        </w:rPr>
      </w:pPr>
      <w:r w:rsidRPr="007F6680">
        <w:rPr>
          <w:bCs/>
          <w:sz w:val="28"/>
          <w:szCs w:val="28"/>
        </w:rPr>
        <w:t>Буду благодарен за Вашу поддержку.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bCs/>
          <w:sz w:val="28"/>
          <w:szCs w:val="28"/>
        </w:rPr>
      </w:pPr>
      <w:r w:rsidRPr="007F6680">
        <w:rPr>
          <w:bCs/>
          <w:sz w:val="28"/>
          <w:szCs w:val="28"/>
        </w:rPr>
        <w:t xml:space="preserve">Прошу Вас также проголосовать </w:t>
      </w:r>
      <w:proofErr w:type="gramStart"/>
      <w:r w:rsidRPr="007F6680">
        <w:rPr>
          <w:bCs/>
          <w:sz w:val="28"/>
          <w:szCs w:val="28"/>
        </w:rPr>
        <w:t>за</w:t>
      </w:r>
      <w:proofErr w:type="gramEnd"/>
      <w:r w:rsidRPr="007F6680">
        <w:rPr>
          <w:bCs/>
          <w:sz w:val="28"/>
          <w:szCs w:val="28"/>
        </w:rPr>
        <w:t xml:space="preserve"> </w:t>
      </w:r>
      <w:proofErr w:type="gramStart"/>
      <w:r w:rsidRPr="007F6680">
        <w:rPr>
          <w:bCs/>
          <w:sz w:val="28"/>
          <w:szCs w:val="28"/>
        </w:rPr>
        <w:t>идущих</w:t>
      </w:r>
      <w:proofErr w:type="gramEnd"/>
      <w:r w:rsidRPr="007F6680">
        <w:rPr>
          <w:bCs/>
          <w:sz w:val="28"/>
          <w:szCs w:val="28"/>
        </w:rPr>
        <w:t xml:space="preserve"> на выборы действующих глав пяти сельских поселений и новый депутатский корпус ваших поселений.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bCs/>
          <w:sz w:val="28"/>
          <w:szCs w:val="28"/>
        </w:rPr>
      </w:pPr>
      <w:r w:rsidRPr="007F6680">
        <w:rPr>
          <w:bCs/>
          <w:sz w:val="28"/>
          <w:szCs w:val="28"/>
        </w:rPr>
        <w:t xml:space="preserve">13 августа 2015 года Аман </w:t>
      </w:r>
      <w:proofErr w:type="spellStart"/>
      <w:r w:rsidRPr="007F6680">
        <w:rPr>
          <w:bCs/>
          <w:sz w:val="28"/>
          <w:szCs w:val="28"/>
        </w:rPr>
        <w:t>Гумирович</w:t>
      </w:r>
      <w:proofErr w:type="spellEnd"/>
      <w:r w:rsidRPr="007F6680">
        <w:rPr>
          <w:bCs/>
          <w:sz w:val="28"/>
          <w:szCs w:val="28"/>
        </w:rPr>
        <w:t xml:space="preserve"> Тулеев был в нашем районе на полях общества «Племенной завод Ленинск-Кузнецкий», по - </w:t>
      </w:r>
      <w:proofErr w:type="gramStart"/>
      <w:r w:rsidRPr="007F6680">
        <w:rPr>
          <w:bCs/>
          <w:sz w:val="28"/>
          <w:szCs w:val="28"/>
        </w:rPr>
        <w:t>доброму</w:t>
      </w:r>
      <w:proofErr w:type="gramEnd"/>
      <w:r w:rsidRPr="007F6680">
        <w:rPr>
          <w:bCs/>
          <w:sz w:val="28"/>
          <w:szCs w:val="28"/>
        </w:rPr>
        <w:t xml:space="preserve"> отозвался о делах нашего района, вручил высокие областные награды пятидесяти двум представителям района. Среди </w:t>
      </w:r>
      <w:proofErr w:type="gramStart"/>
      <w:r w:rsidRPr="007F6680">
        <w:rPr>
          <w:bCs/>
          <w:sz w:val="28"/>
          <w:szCs w:val="28"/>
        </w:rPr>
        <w:t>награждённых</w:t>
      </w:r>
      <w:proofErr w:type="gramEnd"/>
      <w:r w:rsidRPr="007F6680">
        <w:rPr>
          <w:bCs/>
          <w:sz w:val="28"/>
          <w:szCs w:val="28"/>
        </w:rPr>
        <w:t xml:space="preserve"> были и педагоги: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bCs/>
          <w:sz w:val="28"/>
          <w:szCs w:val="28"/>
        </w:rPr>
      </w:pPr>
      <w:proofErr w:type="spellStart"/>
      <w:r w:rsidRPr="007F6680">
        <w:rPr>
          <w:b/>
          <w:bCs/>
          <w:sz w:val="28"/>
          <w:szCs w:val="28"/>
        </w:rPr>
        <w:t>Вычужанова</w:t>
      </w:r>
      <w:proofErr w:type="spellEnd"/>
      <w:r w:rsidRPr="007F6680">
        <w:rPr>
          <w:b/>
          <w:bCs/>
          <w:sz w:val="28"/>
          <w:szCs w:val="28"/>
        </w:rPr>
        <w:t xml:space="preserve"> Светлана Семёновна</w:t>
      </w:r>
      <w:r w:rsidRPr="007F6680">
        <w:rPr>
          <w:bCs/>
          <w:sz w:val="28"/>
          <w:szCs w:val="28"/>
        </w:rPr>
        <w:t xml:space="preserve">, директор </w:t>
      </w:r>
      <w:proofErr w:type="spellStart"/>
      <w:r w:rsidRPr="007F6680">
        <w:rPr>
          <w:bCs/>
          <w:sz w:val="28"/>
          <w:szCs w:val="28"/>
        </w:rPr>
        <w:t>Краснинской</w:t>
      </w:r>
      <w:proofErr w:type="spellEnd"/>
      <w:r w:rsidRPr="007F6680">
        <w:rPr>
          <w:bCs/>
          <w:sz w:val="28"/>
          <w:szCs w:val="28"/>
        </w:rPr>
        <w:t xml:space="preserve"> средней школы, награждена золотыми именными часами;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bCs/>
          <w:sz w:val="28"/>
          <w:szCs w:val="28"/>
        </w:rPr>
      </w:pPr>
      <w:r w:rsidRPr="007F6680">
        <w:rPr>
          <w:b/>
          <w:bCs/>
          <w:sz w:val="28"/>
          <w:szCs w:val="28"/>
        </w:rPr>
        <w:t>Десятова Ирина Владимировна</w:t>
      </w:r>
      <w:r w:rsidRPr="007F6680">
        <w:rPr>
          <w:bCs/>
          <w:sz w:val="28"/>
          <w:szCs w:val="28"/>
        </w:rPr>
        <w:t xml:space="preserve">, заведующая детским садом посёлка </w:t>
      </w:r>
      <w:proofErr w:type="gramStart"/>
      <w:r w:rsidRPr="007F6680">
        <w:rPr>
          <w:bCs/>
          <w:sz w:val="28"/>
          <w:szCs w:val="28"/>
        </w:rPr>
        <w:t>Восходящий</w:t>
      </w:r>
      <w:proofErr w:type="gramEnd"/>
      <w:r w:rsidRPr="007F6680">
        <w:rPr>
          <w:bCs/>
          <w:sz w:val="28"/>
          <w:szCs w:val="28"/>
        </w:rPr>
        <w:t>, удостоена медали «За достойное воспитание детей»;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bCs/>
          <w:sz w:val="28"/>
          <w:szCs w:val="28"/>
        </w:rPr>
      </w:pPr>
      <w:r w:rsidRPr="007F6680">
        <w:rPr>
          <w:b/>
          <w:bCs/>
          <w:sz w:val="28"/>
          <w:szCs w:val="28"/>
        </w:rPr>
        <w:t>Седова Оксана Николаевна</w:t>
      </w:r>
      <w:r w:rsidRPr="007F6680">
        <w:rPr>
          <w:bCs/>
          <w:sz w:val="28"/>
          <w:szCs w:val="28"/>
        </w:rPr>
        <w:t xml:space="preserve">, заведующая детским садом села </w:t>
      </w:r>
      <w:proofErr w:type="spellStart"/>
      <w:r w:rsidRPr="007F6680">
        <w:rPr>
          <w:bCs/>
          <w:sz w:val="28"/>
          <w:szCs w:val="28"/>
        </w:rPr>
        <w:t>Ариничево</w:t>
      </w:r>
      <w:proofErr w:type="spellEnd"/>
      <w:r w:rsidRPr="007F6680">
        <w:rPr>
          <w:bCs/>
          <w:sz w:val="28"/>
          <w:szCs w:val="28"/>
        </w:rPr>
        <w:t xml:space="preserve">, награждена медалью «За веру и добро».  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bCs/>
          <w:sz w:val="28"/>
          <w:szCs w:val="28"/>
        </w:rPr>
      </w:pPr>
      <w:r w:rsidRPr="007F6680">
        <w:rPr>
          <w:bCs/>
          <w:sz w:val="28"/>
          <w:szCs w:val="28"/>
        </w:rPr>
        <w:t xml:space="preserve">10 учащихся школ района получили медаль  «Надежда Кузбасса», десяти ребятам вручили велосипеды от Губернатора Кемеровской области. А всего в ходе проведения акции «1000 велосипедов – детям Кузбасса» 66 обучающихся из многодетных, малообеспеченных семей, которые имеют достижения в учёбе, спорте, творчестве, получили новые транспортные средства. </w:t>
      </w:r>
    </w:p>
    <w:p w:rsidR="005926DF" w:rsidRDefault="005926DF" w:rsidP="005926DF">
      <w:pPr>
        <w:tabs>
          <w:tab w:val="left" w:pos="142"/>
        </w:tabs>
        <w:ind w:left="142" w:firstLine="567"/>
        <w:rPr>
          <w:bCs/>
          <w:sz w:val="28"/>
          <w:szCs w:val="28"/>
        </w:rPr>
      </w:pPr>
    </w:p>
    <w:p w:rsidR="00E73A72" w:rsidRDefault="00E73A72" w:rsidP="005926DF">
      <w:pPr>
        <w:tabs>
          <w:tab w:val="left" w:pos="142"/>
        </w:tabs>
        <w:ind w:left="142" w:firstLine="567"/>
        <w:rPr>
          <w:bCs/>
          <w:sz w:val="28"/>
          <w:szCs w:val="28"/>
        </w:rPr>
      </w:pPr>
    </w:p>
    <w:p w:rsidR="00E73A72" w:rsidRDefault="00E73A72" w:rsidP="005926DF">
      <w:pPr>
        <w:tabs>
          <w:tab w:val="left" w:pos="142"/>
        </w:tabs>
        <w:ind w:left="142" w:firstLine="567"/>
        <w:rPr>
          <w:bCs/>
          <w:sz w:val="28"/>
          <w:szCs w:val="28"/>
        </w:rPr>
      </w:pPr>
    </w:p>
    <w:p w:rsidR="00E73A72" w:rsidRDefault="00E73A72" w:rsidP="005926DF">
      <w:pPr>
        <w:tabs>
          <w:tab w:val="left" w:pos="142"/>
        </w:tabs>
        <w:ind w:left="142" w:firstLine="567"/>
        <w:rPr>
          <w:bCs/>
          <w:sz w:val="28"/>
          <w:szCs w:val="28"/>
        </w:rPr>
      </w:pPr>
    </w:p>
    <w:p w:rsidR="00E73A72" w:rsidRDefault="00E73A72" w:rsidP="005926DF">
      <w:pPr>
        <w:tabs>
          <w:tab w:val="left" w:pos="142"/>
        </w:tabs>
        <w:ind w:left="142" w:firstLine="567"/>
        <w:rPr>
          <w:bCs/>
          <w:sz w:val="28"/>
          <w:szCs w:val="28"/>
        </w:rPr>
      </w:pPr>
    </w:p>
    <w:p w:rsidR="005926DF" w:rsidRDefault="005926DF" w:rsidP="005926DF">
      <w:pPr>
        <w:tabs>
          <w:tab w:val="left" w:pos="142"/>
        </w:tabs>
        <w:ind w:left="142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СЛАЙД 16.</w:t>
      </w:r>
    </w:p>
    <w:p w:rsidR="005926DF" w:rsidRDefault="00B846C1" w:rsidP="00574325">
      <w:pPr>
        <w:tabs>
          <w:tab w:val="left" w:pos="142"/>
          <w:tab w:val="num" w:pos="720"/>
        </w:tabs>
        <w:ind w:left="142"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61083" cy="2340000"/>
            <wp:effectExtent l="19050" t="0" r="0" b="0"/>
            <wp:docPr id="69" name="Рисунок 69" descr="C:\Users\Галина\Desktop\заставки на августовские - 2015 (16-9)\Слайд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Галина\Desktop\заставки на августовские - 2015 (16-9)\Слайд16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083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C58" w:rsidRDefault="00703C58" w:rsidP="00574325">
      <w:pPr>
        <w:tabs>
          <w:tab w:val="left" w:pos="142"/>
          <w:tab w:val="num" w:pos="720"/>
        </w:tabs>
        <w:ind w:left="142" w:firstLine="567"/>
        <w:jc w:val="center"/>
        <w:rPr>
          <w:b/>
          <w:sz w:val="28"/>
          <w:szCs w:val="28"/>
        </w:rPr>
      </w:pPr>
    </w:p>
    <w:p w:rsidR="00574325" w:rsidRPr="007F6680" w:rsidRDefault="00574325" w:rsidP="00574325">
      <w:pPr>
        <w:tabs>
          <w:tab w:val="left" w:pos="142"/>
          <w:tab w:val="num" w:pos="720"/>
        </w:tabs>
        <w:ind w:left="142" w:firstLine="567"/>
        <w:jc w:val="center"/>
        <w:rPr>
          <w:b/>
          <w:sz w:val="28"/>
          <w:szCs w:val="28"/>
        </w:rPr>
      </w:pPr>
      <w:r w:rsidRPr="007F6680">
        <w:rPr>
          <w:b/>
          <w:sz w:val="28"/>
          <w:szCs w:val="28"/>
        </w:rPr>
        <w:t xml:space="preserve">Уважаемые учителя, воспитатели, </w:t>
      </w:r>
    </w:p>
    <w:p w:rsidR="00574325" w:rsidRPr="007F6680" w:rsidRDefault="00574325" w:rsidP="00574325">
      <w:pPr>
        <w:tabs>
          <w:tab w:val="left" w:pos="142"/>
          <w:tab w:val="num" w:pos="720"/>
        </w:tabs>
        <w:ind w:left="142" w:firstLine="567"/>
        <w:jc w:val="center"/>
        <w:rPr>
          <w:b/>
          <w:sz w:val="28"/>
          <w:szCs w:val="28"/>
        </w:rPr>
      </w:pPr>
      <w:r w:rsidRPr="007F6680">
        <w:rPr>
          <w:b/>
          <w:sz w:val="28"/>
          <w:szCs w:val="28"/>
        </w:rPr>
        <w:t>работники дополнительного образования, руководители!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 xml:space="preserve">Через несколько дней начнётся  новый учебный год. На пороге школы вы вновь встретитесь со своими учениками и после первого звонка начнёте новое путешествие в мир знаний. </w:t>
      </w:r>
    </w:p>
    <w:p w:rsidR="00574325" w:rsidRPr="007F6680" w:rsidRDefault="00574325" w:rsidP="00574325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7F6680">
        <w:rPr>
          <w:sz w:val="28"/>
          <w:szCs w:val="28"/>
        </w:rPr>
        <w:t>Хочу поздравить Вас с этим праздником и пожелать  здоровья, успехов в нелегком деле обучения и воспитания, новых идей, профессионального мастерства, благополучия!</w:t>
      </w:r>
    </w:p>
    <w:p w:rsidR="00574325" w:rsidRPr="00986CE3" w:rsidRDefault="00574325" w:rsidP="00574325">
      <w:pPr>
        <w:tabs>
          <w:tab w:val="left" w:pos="142"/>
        </w:tabs>
        <w:ind w:left="142" w:firstLine="567"/>
        <w:rPr>
          <w:sz w:val="32"/>
          <w:szCs w:val="32"/>
        </w:rPr>
      </w:pPr>
    </w:p>
    <w:p w:rsidR="00FE04AF" w:rsidRPr="00574325" w:rsidRDefault="00FE04AF" w:rsidP="00FE04AF">
      <w:pPr>
        <w:ind w:firstLine="540"/>
        <w:rPr>
          <w:sz w:val="28"/>
          <w:szCs w:val="28"/>
        </w:rPr>
      </w:pPr>
    </w:p>
    <w:p w:rsidR="00FE04AF" w:rsidRPr="00574325" w:rsidRDefault="00FE04AF" w:rsidP="00FE04AF">
      <w:pPr>
        <w:ind w:firstLine="540"/>
        <w:rPr>
          <w:sz w:val="28"/>
          <w:szCs w:val="28"/>
        </w:rPr>
      </w:pPr>
    </w:p>
    <w:p w:rsidR="00FE04AF" w:rsidRPr="00574325" w:rsidRDefault="00FE04AF" w:rsidP="007F79A5">
      <w:pPr>
        <w:ind w:firstLine="540"/>
        <w:jc w:val="right"/>
        <w:rPr>
          <w:sz w:val="28"/>
          <w:szCs w:val="28"/>
        </w:rPr>
      </w:pPr>
    </w:p>
    <w:p w:rsidR="00FE04AF" w:rsidRPr="00574325" w:rsidRDefault="00FE04AF" w:rsidP="007F79A5">
      <w:pPr>
        <w:ind w:firstLine="540"/>
        <w:jc w:val="right"/>
        <w:rPr>
          <w:sz w:val="28"/>
          <w:szCs w:val="28"/>
        </w:rPr>
      </w:pPr>
    </w:p>
    <w:p w:rsidR="00FE04AF" w:rsidRPr="00574325" w:rsidRDefault="00FE04AF" w:rsidP="007F79A5">
      <w:pPr>
        <w:ind w:firstLine="540"/>
        <w:jc w:val="right"/>
        <w:rPr>
          <w:sz w:val="28"/>
          <w:szCs w:val="28"/>
        </w:rPr>
      </w:pPr>
    </w:p>
    <w:p w:rsidR="001E4583" w:rsidRDefault="001E4583" w:rsidP="007F79A5">
      <w:pPr>
        <w:ind w:firstLine="540"/>
        <w:jc w:val="right"/>
        <w:rPr>
          <w:sz w:val="28"/>
          <w:szCs w:val="28"/>
        </w:rPr>
      </w:pPr>
    </w:p>
    <w:p w:rsidR="005926DF" w:rsidRDefault="005926DF" w:rsidP="007F79A5">
      <w:pPr>
        <w:ind w:firstLine="540"/>
        <w:jc w:val="right"/>
        <w:rPr>
          <w:sz w:val="28"/>
          <w:szCs w:val="28"/>
        </w:rPr>
      </w:pPr>
    </w:p>
    <w:p w:rsidR="00E73A72" w:rsidRDefault="00E73A72" w:rsidP="007F79A5">
      <w:pPr>
        <w:ind w:firstLine="540"/>
        <w:jc w:val="right"/>
        <w:rPr>
          <w:sz w:val="28"/>
          <w:szCs w:val="28"/>
        </w:rPr>
      </w:pPr>
    </w:p>
    <w:p w:rsidR="00E73A72" w:rsidRDefault="00E73A72" w:rsidP="007F79A5">
      <w:pPr>
        <w:ind w:firstLine="540"/>
        <w:jc w:val="right"/>
        <w:rPr>
          <w:sz w:val="28"/>
          <w:szCs w:val="28"/>
        </w:rPr>
      </w:pPr>
    </w:p>
    <w:p w:rsidR="00E73A72" w:rsidRDefault="00E73A72" w:rsidP="007F79A5">
      <w:pPr>
        <w:ind w:firstLine="540"/>
        <w:jc w:val="right"/>
        <w:rPr>
          <w:sz w:val="28"/>
          <w:szCs w:val="28"/>
        </w:rPr>
      </w:pPr>
    </w:p>
    <w:p w:rsidR="00E73A72" w:rsidRDefault="00E73A72" w:rsidP="007F79A5">
      <w:pPr>
        <w:ind w:firstLine="540"/>
        <w:jc w:val="right"/>
        <w:rPr>
          <w:sz w:val="28"/>
          <w:szCs w:val="28"/>
        </w:rPr>
      </w:pPr>
    </w:p>
    <w:p w:rsidR="00E73A72" w:rsidRDefault="00E73A72" w:rsidP="007F79A5">
      <w:pPr>
        <w:ind w:firstLine="540"/>
        <w:jc w:val="right"/>
        <w:rPr>
          <w:sz w:val="28"/>
          <w:szCs w:val="28"/>
        </w:rPr>
      </w:pPr>
    </w:p>
    <w:p w:rsidR="00E73A72" w:rsidRDefault="00E73A72" w:rsidP="007F79A5">
      <w:pPr>
        <w:ind w:firstLine="540"/>
        <w:jc w:val="right"/>
        <w:rPr>
          <w:sz w:val="28"/>
          <w:szCs w:val="28"/>
        </w:rPr>
      </w:pPr>
    </w:p>
    <w:p w:rsidR="00E73A72" w:rsidRDefault="00E73A72" w:rsidP="007F79A5">
      <w:pPr>
        <w:ind w:firstLine="540"/>
        <w:jc w:val="right"/>
        <w:rPr>
          <w:sz w:val="28"/>
          <w:szCs w:val="28"/>
        </w:rPr>
      </w:pPr>
    </w:p>
    <w:p w:rsidR="00E73A72" w:rsidRDefault="00E73A72" w:rsidP="007F79A5">
      <w:pPr>
        <w:ind w:firstLine="540"/>
        <w:jc w:val="right"/>
        <w:rPr>
          <w:sz w:val="28"/>
          <w:szCs w:val="28"/>
        </w:rPr>
      </w:pPr>
    </w:p>
    <w:p w:rsidR="00E73A72" w:rsidRDefault="00E73A72" w:rsidP="007F79A5">
      <w:pPr>
        <w:ind w:firstLine="540"/>
        <w:jc w:val="right"/>
        <w:rPr>
          <w:sz w:val="28"/>
          <w:szCs w:val="28"/>
        </w:rPr>
      </w:pPr>
    </w:p>
    <w:p w:rsidR="00E73A72" w:rsidRDefault="00E73A72" w:rsidP="007F79A5">
      <w:pPr>
        <w:ind w:firstLine="540"/>
        <w:jc w:val="right"/>
        <w:rPr>
          <w:sz w:val="28"/>
          <w:szCs w:val="28"/>
        </w:rPr>
      </w:pPr>
    </w:p>
    <w:p w:rsidR="00E73A72" w:rsidRDefault="00E73A72" w:rsidP="007F79A5">
      <w:pPr>
        <w:ind w:firstLine="540"/>
        <w:jc w:val="right"/>
        <w:rPr>
          <w:sz w:val="28"/>
          <w:szCs w:val="28"/>
        </w:rPr>
      </w:pPr>
    </w:p>
    <w:p w:rsidR="00E73A72" w:rsidRDefault="00E73A72" w:rsidP="007F79A5">
      <w:pPr>
        <w:ind w:firstLine="540"/>
        <w:jc w:val="right"/>
        <w:rPr>
          <w:sz w:val="28"/>
          <w:szCs w:val="28"/>
        </w:rPr>
      </w:pPr>
    </w:p>
    <w:p w:rsidR="00E73A72" w:rsidRDefault="00E73A72" w:rsidP="007F79A5">
      <w:pPr>
        <w:ind w:firstLine="540"/>
        <w:jc w:val="right"/>
        <w:rPr>
          <w:sz w:val="28"/>
          <w:szCs w:val="28"/>
        </w:rPr>
      </w:pPr>
    </w:p>
    <w:p w:rsidR="00E73A72" w:rsidRDefault="00E73A72" w:rsidP="007F79A5">
      <w:pPr>
        <w:ind w:firstLine="540"/>
        <w:jc w:val="right"/>
        <w:rPr>
          <w:sz w:val="28"/>
          <w:szCs w:val="28"/>
        </w:rPr>
      </w:pPr>
    </w:p>
    <w:p w:rsidR="005926DF" w:rsidRDefault="005926DF" w:rsidP="007F79A5">
      <w:pPr>
        <w:ind w:firstLine="540"/>
        <w:jc w:val="right"/>
        <w:rPr>
          <w:sz w:val="28"/>
          <w:szCs w:val="28"/>
        </w:rPr>
      </w:pPr>
    </w:p>
    <w:p w:rsidR="00D01105" w:rsidRDefault="00D01105" w:rsidP="00D01105">
      <w:pPr>
        <w:jc w:val="center"/>
        <w:rPr>
          <w:b/>
          <w:sz w:val="28"/>
          <w:szCs w:val="28"/>
        </w:rPr>
      </w:pPr>
      <w:r w:rsidRPr="0091390B">
        <w:rPr>
          <w:b/>
          <w:sz w:val="28"/>
          <w:szCs w:val="28"/>
        </w:rPr>
        <w:lastRenderedPageBreak/>
        <w:t xml:space="preserve">Выступление начальника управления образования </w:t>
      </w:r>
    </w:p>
    <w:p w:rsidR="00D01105" w:rsidRDefault="00D01105" w:rsidP="00D01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Мальцевой Нины Николаевны</w:t>
      </w:r>
    </w:p>
    <w:p w:rsidR="00D01105" w:rsidRPr="0091390B" w:rsidRDefault="00D01105" w:rsidP="00D01105">
      <w:pPr>
        <w:jc w:val="center"/>
        <w:rPr>
          <w:b/>
          <w:sz w:val="28"/>
          <w:szCs w:val="28"/>
        </w:rPr>
      </w:pPr>
      <w:r w:rsidRPr="0091390B">
        <w:rPr>
          <w:b/>
          <w:sz w:val="28"/>
          <w:szCs w:val="28"/>
        </w:rPr>
        <w:t>на августовском совещании педагогических работников</w:t>
      </w:r>
    </w:p>
    <w:p w:rsidR="00D01105" w:rsidRPr="0091390B" w:rsidRDefault="00D01105" w:rsidP="00D01105">
      <w:pPr>
        <w:jc w:val="center"/>
        <w:rPr>
          <w:b/>
          <w:sz w:val="28"/>
          <w:szCs w:val="28"/>
        </w:rPr>
      </w:pPr>
      <w:r w:rsidRPr="0091390B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августа </w:t>
      </w:r>
      <w:r w:rsidRPr="0091390B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года</w:t>
      </w:r>
      <w:r w:rsidRPr="0091390B">
        <w:rPr>
          <w:b/>
          <w:sz w:val="28"/>
          <w:szCs w:val="28"/>
        </w:rPr>
        <w:t xml:space="preserve"> </w:t>
      </w:r>
    </w:p>
    <w:p w:rsidR="00D01105" w:rsidRPr="0091390B" w:rsidRDefault="00D01105" w:rsidP="00D01105">
      <w:pPr>
        <w:jc w:val="center"/>
        <w:rPr>
          <w:b/>
          <w:sz w:val="28"/>
          <w:szCs w:val="28"/>
        </w:rPr>
      </w:pPr>
    </w:p>
    <w:p w:rsidR="00D01105" w:rsidRPr="00D01105" w:rsidRDefault="00D01105" w:rsidP="00D01105">
      <w:pPr>
        <w:jc w:val="center"/>
        <w:rPr>
          <w:b/>
          <w:sz w:val="36"/>
          <w:szCs w:val="36"/>
        </w:rPr>
      </w:pPr>
      <w:r w:rsidRPr="00D01105">
        <w:rPr>
          <w:b/>
          <w:sz w:val="36"/>
          <w:szCs w:val="36"/>
        </w:rPr>
        <w:t xml:space="preserve">Актуальные вопросы </w:t>
      </w:r>
    </w:p>
    <w:p w:rsidR="00D01105" w:rsidRPr="00D01105" w:rsidRDefault="00D01105" w:rsidP="00D01105">
      <w:pPr>
        <w:jc w:val="center"/>
        <w:rPr>
          <w:b/>
          <w:sz w:val="36"/>
          <w:szCs w:val="36"/>
        </w:rPr>
      </w:pPr>
      <w:r w:rsidRPr="00D01105">
        <w:rPr>
          <w:b/>
          <w:sz w:val="36"/>
          <w:szCs w:val="36"/>
        </w:rPr>
        <w:t>развития муниципальной системы образования</w:t>
      </w:r>
    </w:p>
    <w:p w:rsidR="00D01105" w:rsidRDefault="00D01105" w:rsidP="00D01105">
      <w:pPr>
        <w:ind w:firstLine="708"/>
        <w:jc w:val="both"/>
        <w:rPr>
          <w:sz w:val="28"/>
          <w:szCs w:val="28"/>
        </w:rPr>
      </w:pPr>
    </w:p>
    <w:p w:rsidR="00D01105" w:rsidRDefault="00D01105" w:rsidP="00D01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 1.</w:t>
      </w:r>
    </w:p>
    <w:p w:rsidR="00E73A72" w:rsidRDefault="00E73A72" w:rsidP="00D01105">
      <w:pPr>
        <w:ind w:firstLine="708"/>
        <w:jc w:val="both"/>
        <w:rPr>
          <w:sz w:val="28"/>
          <w:szCs w:val="28"/>
        </w:rPr>
      </w:pPr>
    </w:p>
    <w:p w:rsidR="00D01105" w:rsidRPr="0091390B" w:rsidRDefault="00376BE9" w:rsidP="00D011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54719" cy="2340000"/>
            <wp:effectExtent l="19050" t="0" r="0" b="0"/>
            <wp:docPr id="14" name="Рисунок 14" descr="C:\Users\Галина\Desktop\заставки на августовские - 2015 (16-9)\Слайд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Галина\Desktop\заставки на августовские - 2015 (16-9)\Слайд1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719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05" w:rsidRDefault="00D01105" w:rsidP="00D01105">
      <w:pPr>
        <w:jc w:val="center"/>
        <w:rPr>
          <w:b/>
          <w:sz w:val="28"/>
          <w:szCs w:val="28"/>
        </w:rPr>
      </w:pPr>
    </w:p>
    <w:p w:rsidR="00D01105" w:rsidRPr="0091390B" w:rsidRDefault="00D01105" w:rsidP="00D01105">
      <w:pPr>
        <w:jc w:val="center"/>
        <w:rPr>
          <w:b/>
          <w:sz w:val="28"/>
          <w:szCs w:val="28"/>
        </w:rPr>
      </w:pPr>
      <w:r w:rsidRPr="0091390B">
        <w:rPr>
          <w:b/>
          <w:sz w:val="28"/>
          <w:szCs w:val="28"/>
        </w:rPr>
        <w:t>Добрый день, уважаемые коллеги!</w:t>
      </w:r>
    </w:p>
    <w:p w:rsidR="00D01105" w:rsidRPr="0091390B" w:rsidRDefault="00D01105" w:rsidP="00D01105">
      <w:pPr>
        <w:ind w:firstLine="708"/>
        <w:jc w:val="both"/>
        <w:rPr>
          <w:sz w:val="28"/>
          <w:szCs w:val="28"/>
        </w:rPr>
      </w:pPr>
      <w:r w:rsidRPr="0091390B">
        <w:rPr>
          <w:sz w:val="28"/>
          <w:szCs w:val="28"/>
        </w:rPr>
        <w:t>Я рада приветствовать всех участников нашего педагогического совета, который традиционно проходит накануне нового учебного года с целью подвести итоги прошедшего года, обсудить актуальные вопросы развития образования, наметить основные задачи дальнейшего развития муниципальной системы образования в новом учебном году.</w:t>
      </w:r>
    </w:p>
    <w:p w:rsidR="00D01105" w:rsidRPr="0091390B" w:rsidRDefault="00D01105" w:rsidP="00D01105">
      <w:pPr>
        <w:ind w:firstLine="708"/>
        <w:jc w:val="both"/>
        <w:rPr>
          <w:sz w:val="28"/>
          <w:szCs w:val="28"/>
        </w:rPr>
      </w:pPr>
      <w:r w:rsidRPr="0091390B">
        <w:rPr>
          <w:sz w:val="28"/>
          <w:szCs w:val="28"/>
        </w:rPr>
        <w:t xml:space="preserve">В рамках августовского педагогического совета сегодня состоялась работа пяти секций, в которых приняли участие около 200 человек. Это руководители образовательных организаций, заместители руководителей, учителя, педагоги дополнительного образования, педагоги-психологи, воспитатели дошкольных образовательных учреждений, председатели первичных профсоюзных организаций. </w:t>
      </w:r>
    </w:p>
    <w:p w:rsidR="00D01105" w:rsidRPr="0091390B" w:rsidRDefault="00D01105" w:rsidP="00D01105">
      <w:pPr>
        <w:ind w:firstLine="540"/>
        <w:jc w:val="both"/>
        <w:rPr>
          <w:sz w:val="28"/>
          <w:szCs w:val="28"/>
        </w:rPr>
      </w:pPr>
      <w:r w:rsidRPr="0091390B">
        <w:rPr>
          <w:sz w:val="28"/>
          <w:szCs w:val="28"/>
        </w:rPr>
        <w:t>На секциях обсуждались вопросы:</w:t>
      </w:r>
    </w:p>
    <w:p w:rsidR="00D01105" w:rsidRPr="00D01105" w:rsidRDefault="00D01105" w:rsidP="00D01105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D01105">
        <w:rPr>
          <w:sz w:val="28"/>
          <w:szCs w:val="28"/>
        </w:rPr>
        <w:t xml:space="preserve">развития профессионализма воспитателя детского сада в условиях реализации ФГОС; </w:t>
      </w:r>
    </w:p>
    <w:p w:rsidR="00D01105" w:rsidRPr="00D01105" w:rsidRDefault="00D01105" w:rsidP="00D01105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D01105">
        <w:rPr>
          <w:sz w:val="28"/>
          <w:szCs w:val="28"/>
        </w:rPr>
        <w:t>профессиональной компетенции учителя-предметника в  соответствии с ФГОС;</w:t>
      </w:r>
    </w:p>
    <w:p w:rsidR="00D01105" w:rsidRPr="00D01105" w:rsidRDefault="00D01105" w:rsidP="00D01105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D01105">
        <w:rPr>
          <w:sz w:val="28"/>
          <w:szCs w:val="28"/>
        </w:rPr>
        <w:t>управления образовательной организацией в рамках требований профессионального стандарта педагога; развития кадрового потенциала в условиях успешной модернизации образования.</w:t>
      </w:r>
    </w:p>
    <w:p w:rsidR="00D01105" w:rsidRDefault="00D01105" w:rsidP="00D01105">
      <w:pPr>
        <w:jc w:val="both"/>
        <w:rPr>
          <w:sz w:val="28"/>
          <w:szCs w:val="28"/>
        </w:rPr>
      </w:pPr>
    </w:p>
    <w:p w:rsidR="00E73A72" w:rsidRDefault="00E73A72" w:rsidP="00D01105">
      <w:pPr>
        <w:jc w:val="both"/>
        <w:rPr>
          <w:sz w:val="28"/>
          <w:szCs w:val="28"/>
        </w:rPr>
      </w:pPr>
    </w:p>
    <w:p w:rsidR="00D01105" w:rsidRDefault="00D01105" w:rsidP="00D011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СЛАЙД 2.</w:t>
      </w:r>
    </w:p>
    <w:p w:rsidR="00E73A72" w:rsidRDefault="00E73A72" w:rsidP="00D01105">
      <w:pPr>
        <w:jc w:val="both"/>
        <w:rPr>
          <w:sz w:val="28"/>
          <w:szCs w:val="28"/>
        </w:rPr>
      </w:pPr>
    </w:p>
    <w:p w:rsidR="00D01105" w:rsidRDefault="00376BE9" w:rsidP="00376B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47089" cy="2340000"/>
            <wp:effectExtent l="19050" t="0" r="5811" b="0"/>
            <wp:docPr id="16" name="Рисунок 16" descr="C:\Users\Галина\Desktop\заставки на августовские - 2015 (16-9)\Слайд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заставки на августовские - 2015 (16-9)\Слайд18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089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05" w:rsidRPr="0091390B" w:rsidRDefault="00D01105" w:rsidP="00D01105">
      <w:pPr>
        <w:jc w:val="both"/>
        <w:rPr>
          <w:sz w:val="28"/>
          <w:szCs w:val="28"/>
        </w:rPr>
      </w:pPr>
    </w:p>
    <w:p w:rsidR="00D01105" w:rsidRDefault="00D01105" w:rsidP="00D01105">
      <w:pPr>
        <w:ind w:firstLine="708"/>
        <w:jc w:val="both"/>
        <w:rPr>
          <w:sz w:val="28"/>
          <w:szCs w:val="28"/>
        </w:rPr>
      </w:pPr>
      <w:r w:rsidRPr="0091390B">
        <w:rPr>
          <w:sz w:val="28"/>
          <w:szCs w:val="28"/>
        </w:rPr>
        <w:t xml:space="preserve">Муниципальная образовательная сеть Ленинск-Кузнецкого района за прошедший учебный год существенно не изменилась – это 18 общеобразовательных организаций, 13 дошкольных образовательных учреждений, 3 учреждения дополнительного образования. После ликвидации Центра </w:t>
      </w:r>
      <w:proofErr w:type="spellStart"/>
      <w:r w:rsidRPr="0091390B">
        <w:rPr>
          <w:sz w:val="28"/>
          <w:szCs w:val="28"/>
        </w:rPr>
        <w:t>психолого-медико-социального</w:t>
      </w:r>
      <w:proofErr w:type="spellEnd"/>
      <w:r w:rsidRPr="0091390B">
        <w:rPr>
          <w:sz w:val="28"/>
          <w:szCs w:val="28"/>
        </w:rPr>
        <w:t xml:space="preserve"> сопровождения как самостоятельного учреждения на территории района оно функционирует как отделение Государственной организации образования «Кузбасский региональный центр психолого-педагогической, медицинской и социальной помощи «Здоровье и развитие личности» и оказывает те же услуги, какие оказывало ликвидированное учреждение.</w:t>
      </w:r>
    </w:p>
    <w:p w:rsidR="00D01105" w:rsidRDefault="00D01105" w:rsidP="00D01105">
      <w:pPr>
        <w:ind w:firstLine="708"/>
        <w:jc w:val="both"/>
        <w:rPr>
          <w:sz w:val="28"/>
          <w:szCs w:val="28"/>
        </w:rPr>
      </w:pPr>
    </w:p>
    <w:p w:rsidR="00D01105" w:rsidRDefault="00D01105" w:rsidP="00D01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 3.</w:t>
      </w:r>
    </w:p>
    <w:p w:rsidR="00E73A72" w:rsidRDefault="00E73A72" w:rsidP="00D01105">
      <w:pPr>
        <w:ind w:firstLine="708"/>
        <w:jc w:val="both"/>
        <w:rPr>
          <w:sz w:val="28"/>
          <w:szCs w:val="28"/>
        </w:rPr>
      </w:pPr>
    </w:p>
    <w:p w:rsidR="00D01105" w:rsidRPr="0091390B" w:rsidRDefault="00376BE9" w:rsidP="00376BE9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68125" cy="2340000"/>
            <wp:effectExtent l="19050" t="0" r="3825" b="0"/>
            <wp:docPr id="18" name="Рисунок 18" descr="C:\Users\Галина\Desktop\заставки на августовские - 2015 (16-9)\Слайд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Галина\Desktop\заставки на августовские - 2015 (16-9)\Слайд19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25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05" w:rsidRDefault="00D01105" w:rsidP="00D01105">
      <w:pPr>
        <w:ind w:firstLine="540"/>
        <w:jc w:val="both"/>
        <w:rPr>
          <w:sz w:val="28"/>
          <w:szCs w:val="28"/>
        </w:rPr>
      </w:pPr>
    </w:p>
    <w:p w:rsidR="00D01105" w:rsidRPr="0091390B" w:rsidRDefault="00D01105" w:rsidP="00D01105">
      <w:pPr>
        <w:ind w:firstLine="540"/>
        <w:jc w:val="both"/>
        <w:rPr>
          <w:sz w:val="28"/>
          <w:szCs w:val="28"/>
        </w:rPr>
      </w:pPr>
      <w:r w:rsidRPr="0091390B">
        <w:rPr>
          <w:sz w:val="28"/>
          <w:szCs w:val="28"/>
        </w:rPr>
        <w:t xml:space="preserve">Педагогический коллектив нашего района насчитывает 300 учителей и воспитателей и 35 руководящих работников. </w:t>
      </w:r>
    </w:p>
    <w:p w:rsidR="00D01105" w:rsidRPr="0091390B" w:rsidRDefault="00D01105" w:rsidP="00D01105">
      <w:pPr>
        <w:ind w:firstLine="540"/>
        <w:jc w:val="both"/>
        <w:rPr>
          <w:sz w:val="28"/>
          <w:szCs w:val="28"/>
        </w:rPr>
      </w:pPr>
      <w:r w:rsidRPr="0091390B">
        <w:rPr>
          <w:sz w:val="28"/>
          <w:szCs w:val="28"/>
        </w:rPr>
        <w:t xml:space="preserve">Качественное образование невозможно представить без современного высокопрофессионального учителя. В настоящее время в Кемеровской области оценка профессионализма педагогических </w:t>
      </w:r>
      <w:r w:rsidRPr="0091390B">
        <w:rPr>
          <w:sz w:val="28"/>
          <w:szCs w:val="28"/>
        </w:rPr>
        <w:lastRenderedPageBreak/>
        <w:t xml:space="preserve">работников осуществляется в рамках двух оценочных процедур: аттестации и добровольной сертификации. </w:t>
      </w:r>
    </w:p>
    <w:p w:rsidR="00D01105" w:rsidRDefault="00D01105" w:rsidP="00D01105">
      <w:pPr>
        <w:ind w:firstLine="540"/>
        <w:jc w:val="both"/>
        <w:rPr>
          <w:sz w:val="28"/>
          <w:szCs w:val="28"/>
        </w:rPr>
      </w:pPr>
      <w:r w:rsidRPr="0091390B">
        <w:rPr>
          <w:sz w:val="28"/>
          <w:szCs w:val="28"/>
        </w:rPr>
        <w:t>Высшую категорию сегодня у нас имеют 112 человек, первую – 202 педагогических работника, аттестованы на соответствие занимаемой должности 54, не имеют категории 42 человека.</w:t>
      </w:r>
    </w:p>
    <w:p w:rsidR="00D01105" w:rsidRDefault="00D01105" w:rsidP="00D01105">
      <w:pPr>
        <w:ind w:firstLine="540"/>
        <w:jc w:val="both"/>
        <w:rPr>
          <w:sz w:val="28"/>
          <w:szCs w:val="28"/>
        </w:rPr>
      </w:pPr>
    </w:p>
    <w:p w:rsidR="00D01105" w:rsidRDefault="00D01105" w:rsidP="00D011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СЛАЙД 4.</w:t>
      </w:r>
    </w:p>
    <w:p w:rsidR="00E73A72" w:rsidRDefault="00E73A72" w:rsidP="00D01105">
      <w:pPr>
        <w:ind w:firstLine="540"/>
        <w:jc w:val="both"/>
        <w:rPr>
          <w:sz w:val="28"/>
          <w:szCs w:val="28"/>
        </w:rPr>
      </w:pPr>
    </w:p>
    <w:p w:rsidR="00D01105" w:rsidRDefault="00376BE9" w:rsidP="00376BE9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7960" cy="2340000"/>
            <wp:effectExtent l="19050" t="0" r="0" b="0"/>
            <wp:docPr id="20" name="Рисунок 20" descr="C:\Users\Галина\Desktop\заставки на августовские - 2015 (16-9)\Слайд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Галина\Desktop\заставки на августовские - 2015 (16-9)\Слайд20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60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05" w:rsidRPr="0091390B" w:rsidRDefault="00D01105" w:rsidP="00D01105">
      <w:pPr>
        <w:ind w:firstLine="540"/>
        <w:jc w:val="both"/>
        <w:rPr>
          <w:sz w:val="28"/>
          <w:szCs w:val="28"/>
        </w:rPr>
      </w:pPr>
    </w:p>
    <w:p w:rsidR="00D01105" w:rsidRDefault="00D01105" w:rsidP="00D0110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91390B">
        <w:rPr>
          <w:color w:val="000000"/>
          <w:sz w:val="28"/>
          <w:szCs w:val="28"/>
        </w:rPr>
        <w:t>В 2014-2015 учебном году процедуру аттестации на присвоение высшей квалификационной категории успешно прошли 30</w:t>
      </w:r>
      <w:r w:rsidRPr="0091390B">
        <w:rPr>
          <w:b/>
          <w:color w:val="000000"/>
          <w:sz w:val="28"/>
          <w:szCs w:val="28"/>
        </w:rPr>
        <w:t xml:space="preserve"> </w:t>
      </w:r>
      <w:r w:rsidRPr="0091390B">
        <w:rPr>
          <w:color w:val="000000"/>
          <w:sz w:val="28"/>
          <w:szCs w:val="28"/>
        </w:rPr>
        <w:t>педагогических работников (в 2013-2014 учебном году – 23 человека), на присвоение первой квалификационной категории - 50</w:t>
      </w:r>
      <w:r w:rsidRPr="0091390B">
        <w:rPr>
          <w:b/>
          <w:color w:val="000000"/>
          <w:sz w:val="28"/>
          <w:szCs w:val="28"/>
        </w:rPr>
        <w:t xml:space="preserve"> </w:t>
      </w:r>
      <w:r w:rsidRPr="0091390B">
        <w:rPr>
          <w:color w:val="000000"/>
          <w:sz w:val="28"/>
          <w:szCs w:val="28"/>
        </w:rPr>
        <w:t xml:space="preserve">человек (в 2013-2014 учебном году – 52). В процедуре добровольной сертификации участвовали 3 педагога из </w:t>
      </w:r>
      <w:proofErr w:type="spellStart"/>
      <w:r w:rsidRPr="0091390B">
        <w:rPr>
          <w:color w:val="000000"/>
          <w:sz w:val="28"/>
          <w:szCs w:val="28"/>
        </w:rPr>
        <w:t>Чусовитинской</w:t>
      </w:r>
      <w:proofErr w:type="spellEnd"/>
      <w:r w:rsidRPr="0091390B">
        <w:rPr>
          <w:color w:val="000000"/>
          <w:sz w:val="28"/>
          <w:szCs w:val="28"/>
        </w:rPr>
        <w:t xml:space="preserve"> средней школы, два из них сертификацию прошли.</w:t>
      </w:r>
    </w:p>
    <w:p w:rsidR="00D01105" w:rsidRDefault="00D01105" w:rsidP="00D0110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01105" w:rsidRDefault="00D01105" w:rsidP="00D0110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5.</w:t>
      </w:r>
    </w:p>
    <w:p w:rsidR="00E73A72" w:rsidRDefault="00E73A72" w:rsidP="00D0110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01105" w:rsidRPr="0091390B" w:rsidRDefault="00376BE9" w:rsidP="00376BE9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43063" cy="2340000"/>
            <wp:effectExtent l="19050" t="0" r="0" b="0"/>
            <wp:docPr id="22" name="Рисунок 22" descr="C:\Users\Галина\Desktop\заставки на августовские - 2015 (16-9)\Слайд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Галина\Desktop\заставки на августовские - 2015 (16-9)\Слайд21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063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05" w:rsidRDefault="00D01105" w:rsidP="00D01105">
      <w:pPr>
        <w:ind w:firstLine="540"/>
        <w:jc w:val="both"/>
        <w:rPr>
          <w:sz w:val="28"/>
          <w:szCs w:val="28"/>
        </w:rPr>
      </w:pPr>
    </w:p>
    <w:p w:rsidR="00D01105" w:rsidRPr="0091390B" w:rsidRDefault="00D01105" w:rsidP="00D01105">
      <w:pPr>
        <w:ind w:firstLine="540"/>
        <w:jc w:val="both"/>
        <w:rPr>
          <w:sz w:val="28"/>
          <w:szCs w:val="28"/>
        </w:rPr>
      </w:pPr>
      <w:r w:rsidRPr="0091390B">
        <w:rPr>
          <w:sz w:val="28"/>
          <w:szCs w:val="28"/>
        </w:rPr>
        <w:t xml:space="preserve">В течение 2014 – 2015 учебного года велась большая работа по повышению квалификации руководящих и педагогических работников </w:t>
      </w:r>
      <w:r w:rsidRPr="0091390B">
        <w:rPr>
          <w:sz w:val="28"/>
          <w:szCs w:val="28"/>
        </w:rPr>
        <w:lastRenderedPageBreak/>
        <w:t xml:space="preserve">Ленинск-Кузнецкого муниципального района. В течение учебного года курсы повышения квалификации по образовательным программам КРИПК и </w:t>
      </w:r>
      <w:proofErr w:type="gramStart"/>
      <w:r w:rsidRPr="0091390B">
        <w:rPr>
          <w:sz w:val="28"/>
          <w:szCs w:val="28"/>
        </w:rPr>
        <w:t>ПРО прошли</w:t>
      </w:r>
      <w:proofErr w:type="gramEnd"/>
      <w:r w:rsidRPr="0091390B">
        <w:rPr>
          <w:sz w:val="28"/>
          <w:szCs w:val="28"/>
        </w:rPr>
        <w:t xml:space="preserve"> 130 человек, из них 83 – педагогические работники школ, 32 – воспитатели детских садов, 15 – педагоги дополнительного образования. 41 педагогический работник совмещал обучение с оздоровлением в санатории-профилактории «Исток».</w:t>
      </w:r>
      <w:r w:rsidRPr="0091390B">
        <w:rPr>
          <w:b/>
          <w:sz w:val="28"/>
          <w:szCs w:val="28"/>
        </w:rPr>
        <w:t xml:space="preserve"> </w:t>
      </w:r>
      <w:r w:rsidRPr="0091390B">
        <w:rPr>
          <w:sz w:val="28"/>
          <w:szCs w:val="28"/>
        </w:rPr>
        <w:t xml:space="preserve">Однако ещё свыше 100 педагогических работников не прошли курсы. И эту ситуацию необходимо исправлять, ведь  повышение квалификации всегда было важным инструментом в совершенствовании профессионализма педагогов, особенно актуально это сейчас для воспитателей детских садов при  переходе на федеральный государственный образовательный стандарт, к реализации которого приступят все дошкольные образовательные организации с 1 сентября 2015 года. </w:t>
      </w:r>
    </w:p>
    <w:p w:rsidR="00D01105" w:rsidRDefault="00D01105" w:rsidP="00D01105">
      <w:pPr>
        <w:ind w:firstLine="540"/>
        <w:jc w:val="both"/>
        <w:rPr>
          <w:sz w:val="28"/>
          <w:szCs w:val="28"/>
        </w:rPr>
      </w:pPr>
    </w:p>
    <w:p w:rsidR="00D01105" w:rsidRDefault="00D01105" w:rsidP="00D011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СЛАЙД 6.</w:t>
      </w:r>
    </w:p>
    <w:p w:rsidR="00E73A72" w:rsidRDefault="00E73A72" w:rsidP="00D01105">
      <w:pPr>
        <w:ind w:firstLine="540"/>
        <w:jc w:val="both"/>
        <w:rPr>
          <w:sz w:val="28"/>
          <w:szCs w:val="28"/>
        </w:rPr>
      </w:pPr>
    </w:p>
    <w:p w:rsidR="00D01105" w:rsidRDefault="00376BE9" w:rsidP="00376BE9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3241" cy="2340000"/>
            <wp:effectExtent l="19050" t="0" r="0" b="0"/>
            <wp:docPr id="24" name="Рисунок 24" descr="C:\Users\Галина\Desktop\заставки на августовские - 2015 (16-9)\Слайд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Галина\Desktop\заставки на августовские - 2015 (16-9)\Слайд22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241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05" w:rsidRDefault="00D01105" w:rsidP="00D01105">
      <w:pPr>
        <w:ind w:firstLine="540"/>
        <w:jc w:val="both"/>
        <w:rPr>
          <w:sz w:val="28"/>
          <w:szCs w:val="28"/>
        </w:rPr>
      </w:pPr>
    </w:p>
    <w:p w:rsidR="00D01105" w:rsidRPr="0091390B" w:rsidRDefault="00D01105" w:rsidP="00D01105">
      <w:pPr>
        <w:pStyle w:val="aa"/>
        <w:spacing w:line="240" w:lineRule="auto"/>
        <w:ind w:right="-6" w:firstLine="708"/>
        <w:jc w:val="both"/>
        <w:rPr>
          <w:szCs w:val="28"/>
          <w:u w:val="none"/>
          <w:lang w:val="ru-RU"/>
        </w:rPr>
      </w:pPr>
      <w:r w:rsidRPr="0091390B">
        <w:rPr>
          <w:szCs w:val="28"/>
          <w:u w:val="none"/>
          <w:lang w:val="ru-RU"/>
        </w:rPr>
        <w:t xml:space="preserve">В течение 2014-2015 учебного года в ходе реализации плана действий по обеспечению введения ФГОС </w:t>
      </w:r>
      <w:proofErr w:type="gramStart"/>
      <w:r w:rsidRPr="0091390B">
        <w:rPr>
          <w:szCs w:val="28"/>
          <w:u w:val="none"/>
          <w:lang w:val="ru-RU"/>
        </w:rPr>
        <w:t>ДО</w:t>
      </w:r>
      <w:proofErr w:type="gramEnd"/>
      <w:r w:rsidRPr="0091390B">
        <w:rPr>
          <w:szCs w:val="28"/>
          <w:u w:val="none"/>
          <w:lang w:val="ru-RU"/>
        </w:rPr>
        <w:t xml:space="preserve"> </w:t>
      </w:r>
      <w:proofErr w:type="gramStart"/>
      <w:r w:rsidRPr="0091390B">
        <w:rPr>
          <w:szCs w:val="28"/>
          <w:u w:val="none"/>
          <w:lang w:val="ru-RU"/>
        </w:rPr>
        <w:t>были</w:t>
      </w:r>
      <w:proofErr w:type="gramEnd"/>
      <w:r w:rsidRPr="0091390B">
        <w:rPr>
          <w:szCs w:val="28"/>
          <w:u w:val="none"/>
          <w:lang w:val="ru-RU"/>
        </w:rPr>
        <w:t xml:space="preserve"> проведены совещания с руководителями детских садов по нормативно-правовому обеспечению перехода на ФГОС, повышению профессиональной компетентности и педагогического мастерства в условиях обновления содержания образования, преемственности дошкольного и начального образования. Для  воспитателей были организованы консультации по построению развивающей среды в современном дошкольном образовательном учреждении. На базе «</w:t>
      </w:r>
      <w:proofErr w:type="spellStart"/>
      <w:r w:rsidRPr="0091390B">
        <w:rPr>
          <w:szCs w:val="28"/>
          <w:u w:val="none"/>
          <w:lang w:val="ru-RU"/>
        </w:rPr>
        <w:t>пилотных</w:t>
      </w:r>
      <w:proofErr w:type="spellEnd"/>
      <w:r w:rsidRPr="0091390B">
        <w:rPr>
          <w:szCs w:val="28"/>
          <w:u w:val="none"/>
          <w:lang w:val="ru-RU"/>
        </w:rPr>
        <w:t>» площадок проведены методические объединения воспитателей с использованием открытых занятий, мастер-классов «Методика планирования и проведения занятий в соответствии с требованиями ФГОС», «Интеграция образовательных областей при организации учебно-воспитательного процесса», «Социализация дошкольников в соответствии с требованиями стандарта».</w:t>
      </w:r>
    </w:p>
    <w:p w:rsidR="00D01105" w:rsidRPr="0091390B" w:rsidRDefault="00D01105" w:rsidP="00D01105">
      <w:pPr>
        <w:pStyle w:val="aa"/>
        <w:spacing w:line="240" w:lineRule="auto"/>
        <w:ind w:right="-6" w:firstLine="708"/>
        <w:jc w:val="both"/>
        <w:rPr>
          <w:szCs w:val="28"/>
          <w:u w:val="none"/>
          <w:lang w:val="ru-RU"/>
        </w:rPr>
      </w:pPr>
      <w:r w:rsidRPr="0091390B">
        <w:rPr>
          <w:szCs w:val="28"/>
          <w:u w:val="none"/>
          <w:lang w:val="ru-RU"/>
        </w:rPr>
        <w:lastRenderedPageBreak/>
        <w:t xml:space="preserve">Говоря о результатах работы дошкольных учреждений в прошедшем учебном году, хочу затронуть вопрос диагностического обследования готовности  воспитанников детских садов к школьному обучению. Такую диагностику ежегодно проводят специалисты Центра </w:t>
      </w:r>
      <w:proofErr w:type="spellStart"/>
      <w:r w:rsidRPr="0091390B">
        <w:rPr>
          <w:szCs w:val="28"/>
          <w:u w:val="none"/>
          <w:lang w:val="ru-RU"/>
        </w:rPr>
        <w:t>психолого-медико-социального</w:t>
      </w:r>
      <w:proofErr w:type="spellEnd"/>
      <w:r w:rsidRPr="0091390B">
        <w:rPr>
          <w:szCs w:val="28"/>
          <w:u w:val="none"/>
          <w:lang w:val="ru-RU"/>
        </w:rPr>
        <w:t xml:space="preserve"> сопровождения. Самый высокий процент воспитанников, готовых и условно готовых к обучению в школе (100 %),  показали воспитанники детских садов в посёлке Демьяновка, селе </w:t>
      </w:r>
      <w:proofErr w:type="spellStart"/>
      <w:r w:rsidRPr="0091390B">
        <w:rPr>
          <w:szCs w:val="28"/>
          <w:u w:val="none"/>
          <w:lang w:val="ru-RU"/>
        </w:rPr>
        <w:t>Чусовитино</w:t>
      </w:r>
      <w:proofErr w:type="spellEnd"/>
      <w:r w:rsidRPr="0091390B">
        <w:rPr>
          <w:szCs w:val="28"/>
          <w:u w:val="none"/>
          <w:lang w:val="ru-RU"/>
        </w:rPr>
        <w:t xml:space="preserve"> и дошкольной группе посёлка Новый. Хорошие результаты подготовки к школе (80 % и более) у воспитанников детских садов сел Драчёнино, Красное, Панфилово, Подгорное, Шабаново, посёлка  </w:t>
      </w:r>
      <w:proofErr w:type="gramStart"/>
      <w:r w:rsidRPr="0091390B">
        <w:rPr>
          <w:szCs w:val="28"/>
          <w:u w:val="none"/>
          <w:lang w:val="ru-RU"/>
        </w:rPr>
        <w:t>Восходящий</w:t>
      </w:r>
      <w:proofErr w:type="gramEnd"/>
      <w:r w:rsidRPr="0091390B">
        <w:rPr>
          <w:szCs w:val="28"/>
          <w:u w:val="none"/>
          <w:lang w:val="ru-RU"/>
        </w:rPr>
        <w:t xml:space="preserve">, станции </w:t>
      </w:r>
      <w:proofErr w:type="spellStart"/>
      <w:r w:rsidRPr="0091390B">
        <w:rPr>
          <w:szCs w:val="28"/>
          <w:u w:val="none"/>
          <w:lang w:val="ru-RU"/>
        </w:rPr>
        <w:t>Егозово</w:t>
      </w:r>
      <w:proofErr w:type="spellEnd"/>
      <w:r w:rsidRPr="0091390B">
        <w:rPr>
          <w:szCs w:val="28"/>
          <w:u w:val="none"/>
          <w:lang w:val="ru-RU"/>
        </w:rPr>
        <w:t xml:space="preserve">. Наименее </w:t>
      </w:r>
      <w:proofErr w:type="gramStart"/>
      <w:r w:rsidRPr="0091390B">
        <w:rPr>
          <w:szCs w:val="28"/>
          <w:u w:val="none"/>
          <w:lang w:val="ru-RU"/>
        </w:rPr>
        <w:t>подготовленными</w:t>
      </w:r>
      <w:proofErr w:type="gramEnd"/>
      <w:r w:rsidRPr="0091390B">
        <w:rPr>
          <w:szCs w:val="28"/>
          <w:u w:val="none"/>
          <w:lang w:val="ru-RU"/>
        </w:rPr>
        <w:t xml:space="preserve"> можно считать ребят </w:t>
      </w:r>
      <w:proofErr w:type="spellStart"/>
      <w:r w:rsidRPr="0091390B">
        <w:rPr>
          <w:szCs w:val="28"/>
          <w:u w:val="none"/>
          <w:lang w:val="ru-RU"/>
        </w:rPr>
        <w:t>Мусохрановской</w:t>
      </w:r>
      <w:proofErr w:type="spellEnd"/>
      <w:r w:rsidRPr="0091390B">
        <w:rPr>
          <w:szCs w:val="28"/>
          <w:u w:val="none"/>
          <w:lang w:val="ru-RU"/>
        </w:rPr>
        <w:t xml:space="preserve"> дошкольной группы, где из четырёх </w:t>
      </w:r>
      <w:proofErr w:type="spellStart"/>
      <w:r w:rsidRPr="0091390B">
        <w:rPr>
          <w:szCs w:val="28"/>
          <w:u w:val="none"/>
          <w:lang w:val="ru-RU"/>
        </w:rPr>
        <w:t>продиагностированных</w:t>
      </w:r>
      <w:proofErr w:type="spellEnd"/>
      <w:r w:rsidRPr="0091390B">
        <w:rPr>
          <w:szCs w:val="28"/>
          <w:u w:val="none"/>
          <w:lang w:val="ru-RU"/>
        </w:rPr>
        <w:t xml:space="preserve"> 2 (66 %) не готовы к обучению. В детском саду деревни Красноярка 38 % воспитанников  не готовы к обучению. </w:t>
      </w:r>
    </w:p>
    <w:p w:rsidR="00D01105" w:rsidRDefault="00D01105" w:rsidP="00D01105">
      <w:pPr>
        <w:ind w:firstLine="708"/>
        <w:jc w:val="both"/>
        <w:rPr>
          <w:sz w:val="28"/>
          <w:szCs w:val="28"/>
        </w:rPr>
      </w:pPr>
      <w:r w:rsidRPr="0091390B">
        <w:rPr>
          <w:sz w:val="28"/>
          <w:szCs w:val="28"/>
        </w:rPr>
        <w:t>Воспитателям дошкольных образовательных учреждений в новом учебном году следует продолжить работу по улучшению  подготовки детей к обучению в школе. Ведь низкий уровень готовности первоклассника влияет на мотивацию к успешному обучению и может отразиться на результатах его обучения в начальной школе.</w:t>
      </w:r>
    </w:p>
    <w:p w:rsidR="00D01105" w:rsidRDefault="00D01105" w:rsidP="00D01105">
      <w:pPr>
        <w:ind w:firstLine="708"/>
        <w:jc w:val="both"/>
        <w:rPr>
          <w:sz w:val="28"/>
          <w:szCs w:val="28"/>
        </w:rPr>
      </w:pPr>
    </w:p>
    <w:p w:rsidR="00D01105" w:rsidRDefault="00D01105" w:rsidP="00D01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 7.</w:t>
      </w:r>
    </w:p>
    <w:p w:rsidR="00E73A72" w:rsidRDefault="00E73A72" w:rsidP="00D01105">
      <w:pPr>
        <w:ind w:firstLine="708"/>
        <w:jc w:val="both"/>
        <w:rPr>
          <w:sz w:val="28"/>
          <w:szCs w:val="28"/>
        </w:rPr>
      </w:pPr>
    </w:p>
    <w:p w:rsidR="00D01105" w:rsidRDefault="00376BE9" w:rsidP="00376BE9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6648" cy="2340000"/>
            <wp:effectExtent l="19050" t="0" r="0" b="0"/>
            <wp:docPr id="26" name="Рисунок 26" descr="C:\Users\Галина\Desktop\заставки на августовские - 2015 (16-9)\Слайд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Галина\Desktop\заставки на августовские - 2015 (16-9)\Слайд23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648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05" w:rsidRPr="00D01105" w:rsidRDefault="00D01105" w:rsidP="00D01105">
      <w:pPr>
        <w:ind w:firstLine="708"/>
        <w:jc w:val="both"/>
        <w:rPr>
          <w:sz w:val="28"/>
          <w:szCs w:val="28"/>
        </w:rPr>
      </w:pPr>
    </w:p>
    <w:p w:rsidR="00D01105" w:rsidRPr="0091390B" w:rsidRDefault="00D01105" w:rsidP="00D01105">
      <w:pPr>
        <w:ind w:firstLine="708"/>
        <w:jc w:val="both"/>
        <w:rPr>
          <w:sz w:val="28"/>
          <w:szCs w:val="28"/>
        </w:rPr>
      </w:pPr>
      <w:proofErr w:type="gramStart"/>
      <w:r w:rsidRPr="0091390B">
        <w:rPr>
          <w:sz w:val="28"/>
          <w:szCs w:val="28"/>
          <w:lang w:val="en-US"/>
        </w:rPr>
        <w:t>C</w:t>
      </w:r>
      <w:r w:rsidRPr="0091390B">
        <w:rPr>
          <w:sz w:val="28"/>
          <w:szCs w:val="28"/>
        </w:rPr>
        <w:t xml:space="preserve"> 2011 года начальные классы перешли на обучение по федеральному государственному образовательному стандарту начального общего образования.</w:t>
      </w:r>
      <w:proofErr w:type="gramEnd"/>
      <w:r w:rsidRPr="0091390B">
        <w:rPr>
          <w:sz w:val="28"/>
          <w:szCs w:val="28"/>
        </w:rPr>
        <w:t xml:space="preserve"> В целях оценки результативности </w:t>
      </w:r>
      <w:proofErr w:type="spellStart"/>
      <w:r w:rsidRPr="0091390B">
        <w:rPr>
          <w:sz w:val="28"/>
          <w:szCs w:val="28"/>
        </w:rPr>
        <w:t>сформированности</w:t>
      </w:r>
      <w:proofErr w:type="spellEnd"/>
      <w:r w:rsidRPr="0091390B">
        <w:rPr>
          <w:sz w:val="28"/>
          <w:szCs w:val="28"/>
        </w:rPr>
        <w:t xml:space="preserve"> универсальных учебных действий младших школьников, обучающихся по ФГОС, в апреле 2015 года была проведена комплексная  контрольная работа для учащихся 4 классов. Средний процент выполнения работы по району составил 65 %, это оптимальный уровень. Самый высокий процент выполнения показали учащиеся </w:t>
      </w:r>
      <w:proofErr w:type="spellStart"/>
      <w:r w:rsidRPr="0091390B">
        <w:rPr>
          <w:sz w:val="28"/>
          <w:szCs w:val="28"/>
        </w:rPr>
        <w:t>Мусохрановской</w:t>
      </w:r>
      <w:proofErr w:type="spellEnd"/>
      <w:r w:rsidRPr="0091390B">
        <w:rPr>
          <w:sz w:val="28"/>
          <w:szCs w:val="28"/>
        </w:rPr>
        <w:t xml:space="preserve"> начальной школы – 88, самый низкий - </w:t>
      </w:r>
      <w:r w:rsidRPr="0091390B">
        <w:rPr>
          <w:sz w:val="28"/>
          <w:szCs w:val="28"/>
        </w:rPr>
        <w:lastRenderedPageBreak/>
        <w:t xml:space="preserve">ребята </w:t>
      </w:r>
      <w:proofErr w:type="spellStart"/>
      <w:r w:rsidRPr="0091390B">
        <w:rPr>
          <w:sz w:val="28"/>
          <w:szCs w:val="28"/>
        </w:rPr>
        <w:t>Подгорновской</w:t>
      </w:r>
      <w:proofErr w:type="spellEnd"/>
      <w:r w:rsidRPr="0091390B">
        <w:rPr>
          <w:sz w:val="28"/>
          <w:szCs w:val="28"/>
        </w:rPr>
        <w:t xml:space="preserve"> средней школы -46. Учителям начальных классов в новом учебном году необходимо учесть недостатки, которые были выявлены при анализе комплексных работ учащихся 4 классов, ведь знания, полученные в начальной школе – это база для успешного обучения ребёнка в основной школе. </w:t>
      </w:r>
    </w:p>
    <w:p w:rsidR="00D01105" w:rsidRPr="0091390B" w:rsidRDefault="00D01105" w:rsidP="00D01105">
      <w:pPr>
        <w:ind w:firstLine="708"/>
        <w:jc w:val="both"/>
        <w:rPr>
          <w:sz w:val="28"/>
          <w:szCs w:val="28"/>
        </w:rPr>
      </w:pPr>
      <w:r w:rsidRPr="0091390B">
        <w:rPr>
          <w:bCs/>
          <w:sz w:val="28"/>
          <w:szCs w:val="28"/>
        </w:rPr>
        <w:t>Напомню, что  1 сентября 2015 года в штатном режиме по новому стандарту начнут обучаться все пятиклассники. Основными задачами образовательных организаций на 2015-2016 учебный год  по реализации федерального государственного образовательного стандарта основного общего образования являются</w:t>
      </w:r>
      <w:r w:rsidRPr="0091390B">
        <w:rPr>
          <w:sz w:val="28"/>
          <w:szCs w:val="28"/>
        </w:rPr>
        <w:t>:</w:t>
      </w:r>
    </w:p>
    <w:p w:rsidR="00D01105" w:rsidRPr="0091390B" w:rsidRDefault="00D01105" w:rsidP="00D01105">
      <w:pPr>
        <w:pStyle w:val="2"/>
        <w:widowControl w:val="0"/>
        <w:ind w:left="0"/>
        <w:contextualSpacing w:val="0"/>
        <w:jc w:val="both"/>
        <w:rPr>
          <w:bCs/>
          <w:sz w:val="28"/>
          <w:szCs w:val="28"/>
        </w:rPr>
      </w:pPr>
      <w:r w:rsidRPr="0091390B">
        <w:rPr>
          <w:bCs/>
          <w:sz w:val="28"/>
          <w:szCs w:val="28"/>
        </w:rPr>
        <w:t>- отработка направлений, обеспечивающих преемственность дошкольного, начального, основного и среднего общего образования через  принятие основных целей и содержания образования, условий для самореализации школьников;</w:t>
      </w:r>
    </w:p>
    <w:p w:rsidR="00D01105" w:rsidRPr="0091390B" w:rsidRDefault="00D01105" w:rsidP="00D01105">
      <w:pPr>
        <w:pStyle w:val="2"/>
        <w:widowControl w:val="0"/>
        <w:ind w:left="0"/>
        <w:contextualSpacing w:val="0"/>
        <w:jc w:val="both"/>
        <w:rPr>
          <w:bCs/>
          <w:sz w:val="28"/>
          <w:szCs w:val="28"/>
        </w:rPr>
      </w:pPr>
      <w:r w:rsidRPr="0091390B">
        <w:rPr>
          <w:bCs/>
          <w:sz w:val="28"/>
          <w:szCs w:val="28"/>
        </w:rPr>
        <w:t xml:space="preserve"> -обеспечение психолого-педагогического сопровождения введения и реализации стандарта;</w:t>
      </w:r>
    </w:p>
    <w:p w:rsidR="00D01105" w:rsidRPr="0091390B" w:rsidRDefault="00D01105" w:rsidP="00D01105">
      <w:pPr>
        <w:pStyle w:val="2"/>
        <w:ind w:left="0"/>
        <w:contextualSpacing w:val="0"/>
        <w:jc w:val="both"/>
        <w:rPr>
          <w:bCs/>
          <w:sz w:val="28"/>
          <w:szCs w:val="28"/>
        </w:rPr>
      </w:pPr>
      <w:r w:rsidRPr="0091390B">
        <w:rPr>
          <w:bCs/>
          <w:sz w:val="28"/>
          <w:szCs w:val="28"/>
        </w:rPr>
        <w:t xml:space="preserve">- совершенствование оценки достижений планируемых результатов в освоении </w:t>
      </w:r>
      <w:proofErr w:type="gramStart"/>
      <w:r w:rsidRPr="0091390B">
        <w:rPr>
          <w:bCs/>
          <w:sz w:val="28"/>
          <w:szCs w:val="28"/>
        </w:rPr>
        <w:t>обучающимися</w:t>
      </w:r>
      <w:proofErr w:type="gramEnd"/>
      <w:r w:rsidRPr="0091390B">
        <w:rPr>
          <w:bCs/>
          <w:sz w:val="28"/>
          <w:szCs w:val="28"/>
        </w:rPr>
        <w:t xml:space="preserve"> основной образовательной программы;</w:t>
      </w:r>
    </w:p>
    <w:p w:rsidR="00D01105" w:rsidRPr="0091390B" w:rsidRDefault="00D01105" w:rsidP="00D01105">
      <w:pPr>
        <w:pStyle w:val="2"/>
        <w:ind w:left="0"/>
        <w:contextualSpacing w:val="0"/>
        <w:jc w:val="both"/>
        <w:rPr>
          <w:bCs/>
          <w:sz w:val="28"/>
          <w:szCs w:val="28"/>
        </w:rPr>
      </w:pPr>
      <w:r w:rsidRPr="0091390B">
        <w:rPr>
          <w:bCs/>
          <w:sz w:val="28"/>
          <w:szCs w:val="28"/>
        </w:rPr>
        <w:t xml:space="preserve">- внедрение в образовательный процесс технологий </w:t>
      </w:r>
      <w:proofErr w:type="spellStart"/>
      <w:r w:rsidRPr="0091390B">
        <w:rPr>
          <w:bCs/>
          <w:sz w:val="28"/>
          <w:szCs w:val="28"/>
        </w:rPr>
        <w:t>деятельностного</w:t>
      </w:r>
      <w:proofErr w:type="spellEnd"/>
      <w:r w:rsidRPr="0091390B">
        <w:rPr>
          <w:bCs/>
          <w:sz w:val="28"/>
          <w:szCs w:val="28"/>
        </w:rPr>
        <w:t xml:space="preserve"> типа. </w:t>
      </w:r>
    </w:p>
    <w:p w:rsidR="00D01105" w:rsidRPr="0091390B" w:rsidRDefault="00D01105" w:rsidP="00D01105">
      <w:pPr>
        <w:ind w:firstLine="708"/>
        <w:jc w:val="both"/>
        <w:rPr>
          <w:sz w:val="28"/>
          <w:szCs w:val="28"/>
        </w:rPr>
      </w:pPr>
      <w:r w:rsidRPr="0091390B">
        <w:rPr>
          <w:sz w:val="28"/>
          <w:szCs w:val="28"/>
        </w:rPr>
        <w:t>Уважаемые коллеги! Предоставление качественных образовательных услуг на каждом уровне образования</w:t>
      </w:r>
      <w:r>
        <w:rPr>
          <w:sz w:val="28"/>
          <w:szCs w:val="28"/>
        </w:rPr>
        <w:t xml:space="preserve"> </w:t>
      </w:r>
      <w:r w:rsidRPr="0091390B">
        <w:rPr>
          <w:sz w:val="28"/>
          <w:szCs w:val="28"/>
        </w:rPr>
        <w:t xml:space="preserve">- основная задача каждого образовательного учреждения. </w:t>
      </w:r>
    </w:p>
    <w:p w:rsidR="00D01105" w:rsidRDefault="00D01105" w:rsidP="00D01105">
      <w:pPr>
        <w:ind w:firstLine="709"/>
        <w:jc w:val="both"/>
        <w:rPr>
          <w:sz w:val="28"/>
          <w:szCs w:val="28"/>
        </w:rPr>
      </w:pPr>
      <w:r w:rsidRPr="0091390B">
        <w:rPr>
          <w:sz w:val="28"/>
          <w:szCs w:val="28"/>
        </w:rPr>
        <w:t xml:space="preserve">Самым важным показателем качества образования являются результаты государственной итоговой аттестации. </w:t>
      </w:r>
    </w:p>
    <w:p w:rsidR="00D01105" w:rsidRDefault="00D01105" w:rsidP="00D01105">
      <w:pPr>
        <w:jc w:val="both"/>
        <w:rPr>
          <w:sz w:val="28"/>
          <w:szCs w:val="28"/>
        </w:rPr>
      </w:pPr>
    </w:p>
    <w:p w:rsidR="00D01105" w:rsidRDefault="00D01105" w:rsidP="00D01105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8.</w:t>
      </w:r>
    </w:p>
    <w:p w:rsidR="00E73A72" w:rsidRDefault="00E73A72" w:rsidP="00D01105">
      <w:pPr>
        <w:jc w:val="both"/>
        <w:rPr>
          <w:sz w:val="28"/>
          <w:szCs w:val="28"/>
        </w:rPr>
      </w:pPr>
    </w:p>
    <w:p w:rsidR="00D01105" w:rsidRPr="0091390B" w:rsidRDefault="00376BE9" w:rsidP="00376B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2973" cy="2340000"/>
            <wp:effectExtent l="19050" t="0" r="0" b="0"/>
            <wp:docPr id="28" name="Рисунок 28" descr="C:\Users\Галина\Desktop\заставки на августовские - 2015 (16-9)\Слайд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Галина\Desktop\заставки на августовские - 2015 (16-9)\Слайд24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73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05" w:rsidRDefault="00D01105" w:rsidP="00D01105">
      <w:pPr>
        <w:ind w:firstLine="708"/>
        <w:jc w:val="both"/>
        <w:rPr>
          <w:sz w:val="28"/>
          <w:szCs w:val="28"/>
        </w:rPr>
      </w:pPr>
    </w:p>
    <w:p w:rsidR="00D01105" w:rsidRPr="0091390B" w:rsidRDefault="00D01105" w:rsidP="00D01105">
      <w:pPr>
        <w:ind w:firstLine="708"/>
        <w:jc w:val="both"/>
        <w:rPr>
          <w:sz w:val="28"/>
          <w:szCs w:val="28"/>
        </w:rPr>
      </w:pPr>
      <w:r w:rsidRPr="0091390B">
        <w:rPr>
          <w:sz w:val="28"/>
          <w:szCs w:val="28"/>
        </w:rPr>
        <w:t xml:space="preserve">Единый государственный экзамен в 2015 году сдавали 23 выпускника 11-х классов. Все выпускники сдали экзамены. </w:t>
      </w:r>
    </w:p>
    <w:p w:rsidR="00D01105" w:rsidRPr="0091390B" w:rsidRDefault="00D01105" w:rsidP="00D01105">
      <w:pPr>
        <w:ind w:firstLine="708"/>
        <w:jc w:val="both"/>
        <w:rPr>
          <w:sz w:val="28"/>
          <w:szCs w:val="28"/>
        </w:rPr>
      </w:pPr>
      <w:proofErr w:type="gramStart"/>
      <w:r w:rsidRPr="0091390B">
        <w:rPr>
          <w:sz w:val="28"/>
          <w:szCs w:val="28"/>
        </w:rPr>
        <w:t>Впервые в этом году выпускники выбирали сдачу экзамена по математике на базовом и профильном уровнях.</w:t>
      </w:r>
      <w:proofErr w:type="gramEnd"/>
    </w:p>
    <w:p w:rsidR="00D01105" w:rsidRPr="0091390B" w:rsidRDefault="00D01105" w:rsidP="00D01105">
      <w:pPr>
        <w:ind w:firstLine="708"/>
        <w:jc w:val="both"/>
        <w:rPr>
          <w:sz w:val="28"/>
          <w:szCs w:val="28"/>
        </w:rPr>
      </w:pPr>
      <w:r w:rsidRPr="0091390B">
        <w:rPr>
          <w:sz w:val="28"/>
          <w:szCs w:val="28"/>
        </w:rPr>
        <w:lastRenderedPageBreak/>
        <w:t xml:space="preserve">Средний балл по профильной математике, которую выбрали 22 человека, составляет 38, 7, это ниже на 5,6, чем в прошлом году, и ниже, чем в области (42,6). Выпускники </w:t>
      </w:r>
      <w:proofErr w:type="spellStart"/>
      <w:r w:rsidRPr="0091390B">
        <w:rPr>
          <w:sz w:val="28"/>
          <w:szCs w:val="28"/>
        </w:rPr>
        <w:t>Ленинуглёвской</w:t>
      </w:r>
      <w:proofErr w:type="spellEnd"/>
      <w:r w:rsidRPr="0091390B">
        <w:rPr>
          <w:sz w:val="28"/>
          <w:szCs w:val="28"/>
        </w:rPr>
        <w:t xml:space="preserve"> средней школы показали  средний балл выше областного (учитель </w:t>
      </w:r>
      <w:proofErr w:type="spellStart"/>
      <w:r w:rsidRPr="0091390B">
        <w:rPr>
          <w:sz w:val="28"/>
          <w:szCs w:val="28"/>
        </w:rPr>
        <w:t>Маркина-Хворова</w:t>
      </w:r>
      <w:proofErr w:type="spellEnd"/>
      <w:r w:rsidRPr="0091390B">
        <w:rPr>
          <w:sz w:val="28"/>
          <w:szCs w:val="28"/>
        </w:rPr>
        <w:t xml:space="preserve"> Наталья Эммануиловна). Максимальное количество баллов - 72 набрал выпускник </w:t>
      </w:r>
      <w:proofErr w:type="spellStart"/>
      <w:r w:rsidRPr="0091390B">
        <w:rPr>
          <w:sz w:val="28"/>
          <w:szCs w:val="28"/>
        </w:rPr>
        <w:t>Ариничевской</w:t>
      </w:r>
      <w:proofErr w:type="spellEnd"/>
      <w:r w:rsidRPr="0091390B">
        <w:rPr>
          <w:sz w:val="28"/>
          <w:szCs w:val="28"/>
        </w:rPr>
        <w:t xml:space="preserve"> средней школы Галкин Владислав (учитель </w:t>
      </w:r>
      <w:proofErr w:type="spellStart"/>
      <w:r w:rsidRPr="0091390B">
        <w:rPr>
          <w:sz w:val="28"/>
          <w:szCs w:val="28"/>
        </w:rPr>
        <w:t>Хорошилова</w:t>
      </w:r>
      <w:proofErr w:type="spellEnd"/>
      <w:r w:rsidRPr="0091390B">
        <w:rPr>
          <w:sz w:val="28"/>
          <w:szCs w:val="28"/>
        </w:rPr>
        <w:t xml:space="preserve"> Татьяна Петровна). </w:t>
      </w:r>
    </w:p>
    <w:p w:rsidR="00D01105" w:rsidRPr="0091390B" w:rsidRDefault="00D01105" w:rsidP="00D01105">
      <w:pPr>
        <w:ind w:firstLine="708"/>
        <w:jc w:val="both"/>
        <w:rPr>
          <w:sz w:val="28"/>
          <w:szCs w:val="28"/>
        </w:rPr>
      </w:pPr>
      <w:r w:rsidRPr="0091390B">
        <w:rPr>
          <w:sz w:val="28"/>
          <w:szCs w:val="28"/>
        </w:rPr>
        <w:t>Базовый уровень сдавали 16 выпускников, из них 14 получили средний балл выше областного (3,9). Средний балл по базовому уровню в районе составил 4,4, это выше областного и российского (4,0).</w:t>
      </w:r>
    </w:p>
    <w:p w:rsidR="00D01105" w:rsidRPr="0091390B" w:rsidRDefault="00D01105" w:rsidP="00D01105">
      <w:pPr>
        <w:ind w:firstLine="708"/>
        <w:jc w:val="both"/>
        <w:rPr>
          <w:sz w:val="28"/>
          <w:szCs w:val="28"/>
        </w:rPr>
      </w:pPr>
      <w:r w:rsidRPr="0091390B">
        <w:rPr>
          <w:sz w:val="28"/>
          <w:szCs w:val="28"/>
        </w:rPr>
        <w:t xml:space="preserve">Средний балл по русскому языку по району составил 69,7, это выше показателя прошлого года на 5,9 баллов, выше областного показателя на 1,6 балла и выше российского на 3,8 балла. В районе результаты выше областного и российского показали выпускники </w:t>
      </w:r>
      <w:proofErr w:type="spellStart"/>
      <w:r w:rsidRPr="0091390B">
        <w:rPr>
          <w:sz w:val="28"/>
          <w:szCs w:val="28"/>
        </w:rPr>
        <w:t>Краснинской</w:t>
      </w:r>
      <w:proofErr w:type="spellEnd"/>
      <w:r w:rsidRPr="0091390B">
        <w:rPr>
          <w:sz w:val="28"/>
          <w:szCs w:val="28"/>
        </w:rPr>
        <w:t xml:space="preserve"> и </w:t>
      </w:r>
      <w:proofErr w:type="spellStart"/>
      <w:r w:rsidRPr="0091390B">
        <w:rPr>
          <w:sz w:val="28"/>
          <w:szCs w:val="28"/>
        </w:rPr>
        <w:t>Ленинуглёвской</w:t>
      </w:r>
      <w:proofErr w:type="spellEnd"/>
      <w:r w:rsidRPr="0091390B">
        <w:rPr>
          <w:sz w:val="28"/>
          <w:szCs w:val="28"/>
        </w:rPr>
        <w:t xml:space="preserve"> средних школ. Максимальное количество баллов – 92 набрала выпускница </w:t>
      </w:r>
      <w:proofErr w:type="spellStart"/>
      <w:r w:rsidRPr="0091390B">
        <w:rPr>
          <w:sz w:val="28"/>
          <w:szCs w:val="28"/>
        </w:rPr>
        <w:t>Ленинуглёвской</w:t>
      </w:r>
      <w:proofErr w:type="spellEnd"/>
      <w:r w:rsidRPr="0091390B">
        <w:rPr>
          <w:sz w:val="28"/>
          <w:szCs w:val="28"/>
        </w:rPr>
        <w:t xml:space="preserve"> средней школы </w:t>
      </w:r>
      <w:proofErr w:type="spellStart"/>
      <w:r w:rsidRPr="0091390B">
        <w:rPr>
          <w:sz w:val="28"/>
          <w:szCs w:val="28"/>
        </w:rPr>
        <w:t>Мицевич</w:t>
      </w:r>
      <w:proofErr w:type="spellEnd"/>
      <w:r w:rsidRPr="0091390B">
        <w:rPr>
          <w:sz w:val="28"/>
          <w:szCs w:val="28"/>
        </w:rPr>
        <w:t xml:space="preserve"> Елена (учитель </w:t>
      </w:r>
      <w:proofErr w:type="spellStart"/>
      <w:r w:rsidRPr="0091390B">
        <w:rPr>
          <w:sz w:val="28"/>
          <w:szCs w:val="28"/>
        </w:rPr>
        <w:t>Клещерова</w:t>
      </w:r>
      <w:proofErr w:type="spellEnd"/>
      <w:r w:rsidRPr="0091390B">
        <w:rPr>
          <w:sz w:val="28"/>
          <w:szCs w:val="28"/>
        </w:rPr>
        <w:t xml:space="preserve"> Наталия Владимировна).</w:t>
      </w:r>
    </w:p>
    <w:p w:rsidR="00D01105" w:rsidRPr="0091390B" w:rsidRDefault="00D01105" w:rsidP="00D01105">
      <w:pPr>
        <w:ind w:firstLine="567"/>
        <w:jc w:val="both"/>
        <w:rPr>
          <w:sz w:val="28"/>
          <w:szCs w:val="28"/>
        </w:rPr>
      </w:pPr>
      <w:r w:rsidRPr="0091390B">
        <w:rPr>
          <w:sz w:val="28"/>
          <w:szCs w:val="28"/>
        </w:rPr>
        <w:t xml:space="preserve">Как показывает анализ результатов государственной итоговой аттестации,  ежегодно доля выпускников, сдавших ЕГЭ по трём и более предметам, увеличивается. Это говорит о росте мотивации  учащихся сдавать экзамены в форме ЕГЭ. Из восьми предметов по выбору по четырём (биологии, обществознанию, географии и литературе)  средний тестовый балл выше областного и российского. </w:t>
      </w:r>
    </w:p>
    <w:p w:rsidR="00D01105" w:rsidRPr="0091390B" w:rsidRDefault="00D01105" w:rsidP="00D01105">
      <w:pPr>
        <w:ind w:firstLine="720"/>
        <w:jc w:val="both"/>
        <w:rPr>
          <w:color w:val="242424"/>
          <w:sz w:val="28"/>
          <w:szCs w:val="28"/>
        </w:rPr>
      </w:pPr>
      <w:r w:rsidRPr="0091390B">
        <w:rPr>
          <w:sz w:val="28"/>
          <w:szCs w:val="28"/>
        </w:rPr>
        <w:t>Важным этапом в подготовке к единому экзамену является аналогичная форма итоговой аттестации девятиклассников.</w:t>
      </w:r>
    </w:p>
    <w:p w:rsidR="00D01105" w:rsidRPr="0091390B" w:rsidRDefault="00D01105" w:rsidP="00D01105">
      <w:pPr>
        <w:ind w:firstLine="708"/>
        <w:jc w:val="both"/>
        <w:rPr>
          <w:sz w:val="28"/>
          <w:szCs w:val="28"/>
        </w:rPr>
      </w:pPr>
      <w:r w:rsidRPr="0091390B">
        <w:rPr>
          <w:sz w:val="28"/>
          <w:szCs w:val="28"/>
        </w:rPr>
        <w:t xml:space="preserve">В Государственной итоговой аттестации в форме основного государственного экзамена в 2015 году приняли участие 183 учащихся по основным предметам. По русскому языку средняя отметка по району составляет 3, 7, это ниже областного. Результаты выше областных показали выпускники 9 классов </w:t>
      </w:r>
      <w:proofErr w:type="spellStart"/>
      <w:r w:rsidRPr="0091390B">
        <w:rPr>
          <w:sz w:val="28"/>
          <w:szCs w:val="28"/>
        </w:rPr>
        <w:t>Краснинской</w:t>
      </w:r>
      <w:proofErr w:type="spellEnd"/>
      <w:r w:rsidRPr="0091390B">
        <w:rPr>
          <w:sz w:val="28"/>
          <w:szCs w:val="28"/>
        </w:rPr>
        <w:t xml:space="preserve">, </w:t>
      </w:r>
      <w:proofErr w:type="spellStart"/>
      <w:r w:rsidRPr="0091390B">
        <w:rPr>
          <w:sz w:val="28"/>
          <w:szCs w:val="28"/>
        </w:rPr>
        <w:t>Ленинуглёвской</w:t>
      </w:r>
      <w:proofErr w:type="spellEnd"/>
      <w:r w:rsidRPr="0091390B">
        <w:rPr>
          <w:sz w:val="28"/>
          <w:szCs w:val="28"/>
        </w:rPr>
        <w:t xml:space="preserve">, </w:t>
      </w:r>
      <w:proofErr w:type="gramStart"/>
      <w:r w:rsidRPr="0091390B">
        <w:rPr>
          <w:sz w:val="28"/>
          <w:szCs w:val="28"/>
        </w:rPr>
        <w:t>Свердловской</w:t>
      </w:r>
      <w:proofErr w:type="gramEnd"/>
      <w:r w:rsidRPr="0091390B">
        <w:rPr>
          <w:sz w:val="28"/>
          <w:szCs w:val="28"/>
        </w:rPr>
        <w:t xml:space="preserve"> школ. Максимальный балл  (39) по русскому языку набрали </w:t>
      </w:r>
      <w:proofErr w:type="spellStart"/>
      <w:r w:rsidRPr="0091390B">
        <w:rPr>
          <w:sz w:val="28"/>
          <w:szCs w:val="28"/>
        </w:rPr>
        <w:t>Нужин</w:t>
      </w:r>
      <w:proofErr w:type="spellEnd"/>
      <w:r w:rsidRPr="0091390B">
        <w:rPr>
          <w:sz w:val="28"/>
          <w:szCs w:val="28"/>
        </w:rPr>
        <w:t xml:space="preserve"> Данил, </w:t>
      </w:r>
      <w:proofErr w:type="spellStart"/>
      <w:r w:rsidRPr="0091390B">
        <w:rPr>
          <w:sz w:val="28"/>
          <w:szCs w:val="28"/>
        </w:rPr>
        <w:t>Сулешко</w:t>
      </w:r>
      <w:proofErr w:type="spellEnd"/>
      <w:r w:rsidRPr="0091390B">
        <w:rPr>
          <w:sz w:val="28"/>
          <w:szCs w:val="28"/>
        </w:rPr>
        <w:t xml:space="preserve"> Ксения (Краснинская СОШ, учитель </w:t>
      </w:r>
      <w:proofErr w:type="spellStart"/>
      <w:r w:rsidRPr="0091390B">
        <w:rPr>
          <w:sz w:val="28"/>
          <w:szCs w:val="28"/>
        </w:rPr>
        <w:t>Калачикова</w:t>
      </w:r>
      <w:proofErr w:type="spellEnd"/>
      <w:r w:rsidRPr="0091390B">
        <w:rPr>
          <w:sz w:val="28"/>
          <w:szCs w:val="28"/>
        </w:rPr>
        <w:t xml:space="preserve"> Любовь Ивановна), </w:t>
      </w:r>
      <w:proofErr w:type="spellStart"/>
      <w:r w:rsidRPr="0091390B">
        <w:rPr>
          <w:sz w:val="28"/>
          <w:szCs w:val="28"/>
        </w:rPr>
        <w:t>Сашанкова</w:t>
      </w:r>
      <w:proofErr w:type="spellEnd"/>
      <w:r w:rsidRPr="0091390B">
        <w:rPr>
          <w:sz w:val="28"/>
          <w:szCs w:val="28"/>
        </w:rPr>
        <w:t xml:space="preserve"> Алина (Ленинуглёвская СОШ, учитель Шварц Елена Николаевна), Матюкова Екатерина (Свердловская ООШ, учитель </w:t>
      </w:r>
      <w:proofErr w:type="spellStart"/>
      <w:r w:rsidRPr="0091390B">
        <w:rPr>
          <w:sz w:val="28"/>
          <w:szCs w:val="28"/>
        </w:rPr>
        <w:t>Овчинникова</w:t>
      </w:r>
      <w:proofErr w:type="spellEnd"/>
      <w:r w:rsidRPr="0091390B">
        <w:rPr>
          <w:sz w:val="28"/>
          <w:szCs w:val="28"/>
        </w:rPr>
        <w:t xml:space="preserve"> Екатерина Павловна), </w:t>
      </w:r>
      <w:proofErr w:type="spellStart"/>
      <w:r w:rsidRPr="0091390B">
        <w:rPr>
          <w:sz w:val="28"/>
          <w:szCs w:val="28"/>
        </w:rPr>
        <w:t>Тузовская</w:t>
      </w:r>
      <w:proofErr w:type="spellEnd"/>
      <w:r w:rsidRPr="0091390B">
        <w:rPr>
          <w:sz w:val="28"/>
          <w:szCs w:val="28"/>
        </w:rPr>
        <w:t xml:space="preserve"> Маргарита (Чусовитинская СОШ, учитель Ульянова Антонина Ефремовна). Хочу отметить, что качество </w:t>
      </w:r>
      <w:proofErr w:type="spellStart"/>
      <w:r w:rsidRPr="0091390B">
        <w:rPr>
          <w:sz w:val="28"/>
          <w:szCs w:val="28"/>
        </w:rPr>
        <w:t>обученности</w:t>
      </w:r>
      <w:proofErr w:type="spellEnd"/>
      <w:r w:rsidRPr="0091390B">
        <w:rPr>
          <w:sz w:val="28"/>
          <w:szCs w:val="28"/>
        </w:rPr>
        <w:t xml:space="preserve"> учащихся 9 классов по итогам независимой оценки составило 61 %, что выше показателя 2014 года на 10,4 %.</w:t>
      </w:r>
    </w:p>
    <w:p w:rsidR="00D01105" w:rsidRPr="0091390B" w:rsidRDefault="00D01105" w:rsidP="00D01105">
      <w:pPr>
        <w:ind w:firstLine="708"/>
        <w:jc w:val="both"/>
        <w:rPr>
          <w:sz w:val="28"/>
          <w:szCs w:val="28"/>
        </w:rPr>
      </w:pPr>
      <w:r w:rsidRPr="0091390B">
        <w:rPr>
          <w:sz w:val="28"/>
          <w:szCs w:val="28"/>
        </w:rPr>
        <w:t xml:space="preserve">По математике средняя отметка по району – 3,04, это ниже областного показателя. Лучшие результаты показали выпускники 9 класса </w:t>
      </w:r>
      <w:proofErr w:type="spellStart"/>
      <w:r w:rsidRPr="0091390B">
        <w:rPr>
          <w:sz w:val="28"/>
          <w:szCs w:val="28"/>
        </w:rPr>
        <w:t>Ленинуглёвской</w:t>
      </w:r>
      <w:proofErr w:type="spellEnd"/>
      <w:r w:rsidRPr="0091390B">
        <w:rPr>
          <w:sz w:val="28"/>
          <w:szCs w:val="28"/>
        </w:rPr>
        <w:t xml:space="preserve"> средней школы (учитель Позднякова Татьяна Григорьевна). Качество </w:t>
      </w:r>
      <w:proofErr w:type="spellStart"/>
      <w:r w:rsidRPr="0091390B">
        <w:rPr>
          <w:sz w:val="28"/>
          <w:szCs w:val="28"/>
        </w:rPr>
        <w:t>обученности</w:t>
      </w:r>
      <w:proofErr w:type="spellEnd"/>
      <w:r w:rsidRPr="0091390B">
        <w:rPr>
          <w:sz w:val="28"/>
          <w:szCs w:val="28"/>
        </w:rPr>
        <w:t xml:space="preserve"> по математике составило 14,3 %, что на 5,5 % выше, чем в 2014 году. </w:t>
      </w:r>
    </w:p>
    <w:p w:rsidR="00D01105" w:rsidRPr="0091390B" w:rsidRDefault="00D01105" w:rsidP="00D01105">
      <w:pPr>
        <w:ind w:firstLine="708"/>
        <w:jc w:val="both"/>
        <w:rPr>
          <w:sz w:val="28"/>
          <w:szCs w:val="28"/>
        </w:rPr>
      </w:pPr>
      <w:r w:rsidRPr="0091390B">
        <w:rPr>
          <w:sz w:val="28"/>
          <w:szCs w:val="28"/>
        </w:rPr>
        <w:lastRenderedPageBreak/>
        <w:t>100</w:t>
      </w:r>
      <w:r w:rsidRPr="0091390B">
        <w:rPr>
          <w:sz w:val="28"/>
          <w:szCs w:val="28"/>
        </w:rPr>
        <w:tab/>
        <w:t xml:space="preserve">% учащихся сдали предметы по выбору, однако результаты у нас ниже областных по всем областям, кроме обществознания. Качество </w:t>
      </w:r>
      <w:proofErr w:type="spellStart"/>
      <w:r w:rsidRPr="0091390B">
        <w:rPr>
          <w:sz w:val="28"/>
          <w:szCs w:val="28"/>
        </w:rPr>
        <w:t>обученности</w:t>
      </w:r>
      <w:proofErr w:type="spellEnd"/>
      <w:r w:rsidRPr="0091390B">
        <w:rPr>
          <w:sz w:val="28"/>
          <w:szCs w:val="28"/>
        </w:rPr>
        <w:t xml:space="preserve"> по данной дисциплине составило 81,3 %. </w:t>
      </w:r>
    </w:p>
    <w:p w:rsidR="00D01105" w:rsidRPr="0091390B" w:rsidRDefault="00D01105" w:rsidP="00D01105">
      <w:pPr>
        <w:ind w:firstLine="708"/>
        <w:jc w:val="both"/>
        <w:rPr>
          <w:sz w:val="28"/>
          <w:szCs w:val="28"/>
        </w:rPr>
      </w:pPr>
      <w:r w:rsidRPr="0091390B">
        <w:rPr>
          <w:sz w:val="28"/>
          <w:szCs w:val="28"/>
        </w:rPr>
        <w:t>В следующем учебном году нас ждут изменения в Порядке проведения ГИА по образовательным программам основного общего образования - выпускники будут сдавать экзамены по обязательным предметам (русский язык и математика), а также по двум предметам по выбору. Результаты экзаменов по выбору, в том числе неудовлетворительные, не будут влиять на получение аттестата.</w:t>
      </w:r>
    </w:p>
    <w:p w:rsidR="00D01105" w:rsidRDefault="00D01105" w:rsidP="00D01105">
      <w:pPr>
        <w:ind w:firstLine="708"/>
        <w:jc w:val="both"/>
        <w:rPr>
          <w:sz w:val="28"/>
          <w:szCs w:val="28"/>
        </w:rPr>
      </w:pPr>
      <w:r w:rsidRPr="0091390B">
        <w:rPr>
          <w:sz w:val="28"/>
          <w:szCs w:val="28"/>
        </w:rPr>
        <w:t>Успешная сдача государственной итоговой аттестации невозможна без системной работы педагогических коллективов по качеству обучения. И в течение всего учебного года учителя, администрации школ работали по этому направлению, выполняя протокол поручений, данных на августовском совещании 2014 года. Посмотрим на результаты.</w:t>
      </w:r>
    </w:p>
    <w:p w:rsidR="00D01105" w:rsidRDefault="00D01105" w:rsidP="00D01105">
      <w:pPr>
        <w:ind w:firstLine="708"/>
        <w:jc w:val="both"/>
        <w:rPr>
          <w:sz w:val="28"/>
          <w:szCs w:val="28"/>
        </w:rPr>
      </w:pPr>
    </w:p>
    <w:p w:rsidR="00D01105" w:rsidRDefault="00D01105" w:rsidP="00D01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 9.</w:t>
      </w:r>
    </w:p>
    <w:p w:rsidR="00E73A72" w:rsidRDefault="00E73A72" w:rsidP="00D01105">
      <w:pPr>
        <w:ind w:firstLine="708"/>
        <w:jc w:val="both"/>
        <w:rPr>
          <w:sz w:val="28"/>
          <w:szCs w:val="28"/>
        </w:rPr>
      </w:pPr>
    </w:p>
    <w:p w:rsidR="00D01105" w:rsidRDefault="00376BE9" w:rsidP="00376BE9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7862" cy="2340000"/>
            <wp:effectExtent l="19050" t="0" r="0" b="0"/>
            <wp:docPr id="30" name="Рисунок 30" descr="C:\Users\Галина\Desktop\заставки на августовские - 2015 (16-9)\Слайд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Галина\Desktop\заставки на августовские - 2015 (16-9)\Слайд25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862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05" w:rsidRPr="0091390B" w:rsidRDefault="00D01105" w:rsidP="00D01105">
      <w:pPr>
        <w:ind w:firstLine="708"/>
        <w:jc w:val="both"/>
        <w:rPr>
          <w:sz w:val="28"/>
          <w:szCs w:val="28"/>
        </w:rPr>
      </w:pPr>
    </w:p>
    <w:p w:rsidR="00D01105" w:rsidRPr="0091390B" w:rsidRDefault="00D01105" w:rsidP="00D01105">
      <w:pPr>
        <w:ind w:firstLine="708"/>
        <w:jc w:val="both"/>
        <w:rPr>
          <w:sz w:val="28"/>
          <w:szCs w:val="28"/>
        </w:rPr>
      </w:pPr>
      <w:r w:rsidRPr="0091390B">
        <w:rPr>
          <w:sz w:val="28"/>
          <w:szCs w:val="28"/>
        </w:rPr>
        <w:t>Абсолютная успеваемость составила 95,1 %, это на 5,4 % выше уровня прошлого года</w:t>
      </w:r>
      <w:r w:rsidRPr="0091390B">
        <w:rPr>
          <w:b/>
          <w:sz w:val="28"/>
          <w:szCs w:val="28"/>
        </w:rPr>
        <w:t>,</w:t>
      </w:r>
      <w:r w:rsidRPr="0091390B">
        <w:rPr>
          <w:sz w:val="28"/>
          <w:szCs w:val="28"/>
        </w:rPr>
        <w:t xml:space="preserve"> качественная – 34,7 %, это выше показателя прошлого года на 4,7 %</w:t>
      </w:r>
      <w:r w:rsidRPr="0091390B">
        <w:rPr>
          <w:b/>
          <w:sz w:val="28"/>
          <w:szCs w:val="28"/>
        </w:rPr>
        <w:t>.</w:t>
      </w:r>
      <w:r w:rsidRPr="0091390B">
        <w:rPr>
          <w:sz w:val="28"/>
          <w:szCs w:val="28"/>
        </w:rPr>
        <w:t xml:space="preserve">  </w:t>
      </w:r>
    </w:p>
    <w:p w:rsidR="00D01105" w:rsidRPr="0091390B" w:rsidRDefault="00D01105" w:rsidP="00D01105">
      <w:pPr>
        <w:spacing w:before="120"/>
        <w:ind w:firstLine="709"/>
        <w:jc w:val="both"/>
        <w:rPr>
          <w:sz w:val="28"/>
          <w:szCs w:val="28"/>
        </w:rPr>
      </w:pPr>
      <w:r w:rsidRPr="0091390B">
        <w:rPr>
          <w:sz w:val="28"/>
          <w:szCs w:val="28"/>
        </w:rPr>
        <w:t xml:space="preserve">При положительной динамике результатов обучения и сдачи государственной итоговой аттестации следует отметить, что в областном рейтинге по результатам ЕГЭ мы занимаем 9 место среди 18 районов, по результатам ОГЭ – 16 место. Такие показатели требуют дальнейшего совершенствования системы подготовки учащихся к экзаменам, индивидуальной и дифференцированной работы с учениками по повышению качества обучения. </w:t>
      </w:r>
    </w:p>
    <w:p w:rsidR="00D01105" w:rsidRDefault="00D01105" w:rsidP="00D01105">
      <w:pPr>
        <w:ind w:firstLine="708"/>
        <w:jc w:val="both"/>
        <w:rPr>
          <w:sz w:val="28"/>
          <w:szCs w:val="28"/>
        </w:rPr>
      </w:pPr>
      <w:r w:rsidRPr="0091390B">
        <w:rPr>
          <w:sz w:val="28"/>
          <w:szCs w:val="28"/>
        </w:rPr>
        <w:t>Важным показателем работы образовательных учреждений является участие педагогов и обучающихся в конкурсном движении, которое направлено на выявление талантливых учителей, одарённых детей.</w:t>
      </w:r>
    </w:p>
    <w:p w:rsidR="00D01105" w:rsidRDefault="00D01105" w:rsidP="00D01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СЛАЙД 10.</w:t>
      </w:r>
    </w:p>
    <w:p w:rsidR="00224EAB" w:rsidRDefault="00224EAB" w:rsidP="00D01105">
      <w:pPr>
        <w:ind w:firstLine="708"/>
        <w:jc w:val="both"/>
        <w:rPr>
          <w:sz w:val="28"/>
          <w:szCs w:val="28"/>
        </w:rPr>
      </w:pPr>
    </w:p>
    <w:p w:rsidR="00D01105" w:rsidRDefault="00376BE9" w:rsidP="00D01105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3241" cy="2340000"/>
            <wp:effectExtent l="19050" t="0" r="0" b="0"/>
            <wp:docPr id="2" name="Рисунок 32" descr="C:\Users\Галина\Desktop\заставки на августовские - 2015 (16-9)\Слайд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Галина\Desktop\заставки на августовские - 2015 (16-9)\Слайд26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241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05" w:rsidRPr="0091390B" w:rsidRDefault="00D01105" w:rsidP="00D01105">
      <w:pPr>
        <w:ind w:firstLine="708"/>
        <w:jc w:val="both"/>
        <w:rPr>
          <w:sz w:val="28"/>
          <w:szCs w:val="28"/>
        </w:rPr>
      </w:pPr>
    </w:p>
    <w:p w:rsidR="00D01105" w:rsidRPr="0091390B" w:rsidRDefault="00D01105" w:rsidP="00D01105">
      <w:pPr>
        <w:ind w:firstLine="708"/>
        <w:jc w:val="both"/>
        <w:rPr>
          <w:sz w:val="28"/>
          <w:szCs w:val="28"/>
          <w:lang w:eastAsia="en-US"/>
        </w:rPr>
      </w:pPr>
      <w:r w:rsidRPr="0091390B">
        <w:rPr>
          <w:sz w:val="28"/>
          <w:szCs w:val="28"/>
        </w:rPr>
        <w:t>В 2014 – 2015 учебном году учащиеся 7 – 11 классов приняли участие во Всероссийской предметной олимпиаде школьников.</w:t>
      </w:r>
      <w:r w:rsidRPr="0091390B">
        <w:rPr>
          <w:sz w:val="28"/>
          <w:szCs w:val="28"/>
        </w:rPr>
        <w:tab/>
        <w:t>Анализ результатов свидетельствует об увеличении количества победителей и призеров школьного этапа на 5 человек и увеличения количества школьников, принявших участие в региональном этапе олимпиады. Однако сохраняется отсутствие победителей и призеров регионального этапа. В связи с этим необходимо совершенствовать формы и методы работы педагогов по целенаправленной подготовке учащихся к олимпиаде.</w:t>
      </w:r>
    </w:p>
    <w:p w:rsidR="00D01105" w:rsidRPr="0091390B" w:rsidRDefault="00D01105" w:rsidP="00D01105">
      <w:pPr>
        <w:jc w:val="both"/>
        <w:rPr>
          <w:sz w:val="28"/>
          <w:szCs w:val="28"/>
        </w:rPr>
      </w:pPr>
      <w:r w:rsidRPr="0091390B">
        <w:rPr>
          <w:sz w:val="28"/>
          <w:szCs w:val="28"/>
        </w:rPr>
        <w:tab/>
        <w:t>С целью развития интереса к изучению русского языка 426 учащихся района приняли участие в международной игре-конкурсе «Русский медвежонок – языкознание для всех». Победителями и призерами стали 98 учащихся общеобразовательных учреждений района. Все участники награждены сертификатами установленного образца, победители и призеры - грамотами.</w:t>
      </w:r>
    </w:p>
    <w:p w:rsidR="00D01105" w:rsidRPr="0091390B" w:rsidRDefault="00D01105" w:rsidP="00D01105">
      <w:pPr>
        <w:jc w:val="both"/>
        <w:rPr>
          <w:sz w:val="28"/>
          <w:szCs w:val="28"/>
        </w:rPr>
      </w:pPr>
      <w:r w:rsidRPr="0091390B">
        <w:rPr>
          <w:sz w:val="28"/>
          <w:szCs w:val="28"/>
        </w:rPr>
        <w:tab/>
        <w:t>431 учащийся из 16 общеобразовательных учреждений района приняли участие в международном математическом конкурсе-игре «Кенгуру». Призерами стали 5 учащихся школ района. Все участники награждены сертификатами установленного образца,  призеры района – дипломами и памятными подарками.</w:t>
      </w:r>
    </w:p>
    <w:p w:rsidR="00D01105" w:rsidRPr="0091390B" w:rsidRDefault="00D01105" w:rsidP="00D01105">
      <w:pPr>
        <w:jc w:val="both"/>
        <w:rPr>
          <w:sz w:val="28"/>
          <w:szCs w:val="28"/>
        </w:rPr>
      </w:pPr>
      <w:r w:rsidRPr="0091390B">
        <w:rPr>
          <w:sz w:val="28"/>
          <w:szCs w:val="28"/>
        </w:rPr>
        <w:tab/>
        <w:t xml:space="preserve">В областной интеллектуальной викторине «Азбука сельского хозяйства» производственная команда «Романтик» Шабановской средней школы заняла 1 место, (руководитель </w:t>
      </w:r>
      <w:proofErr w:type="spellStart"/>
      <w:r w:rsidRPr="0091390B">
        <w:rPr>
          <w:sz w:val="28"/>
          <w:szCs w:val="28"/>
        </w:rPr>
        <w:t>Никишев</w:t>
      </w:r>
      <w:proofErr w:type="spellEnd"/>
      <w:r w:rsidRPr="0091390B">
        <w:rPr>
          <w:sz w:val="28"/>
          <w:szCs w:val="28"/>
        </w:rPr>
        <w:t xml:space="preserve"> Владимир Семёнович, заместитель директора по воспитательной работе). </w:t>
      </w:r>
    </w:p>
    <w:p w:rsidR="00D01105" w:rsidRPr="0091390B" w:rsidRDefault="00D01105" w:rsidP="00D01105">
      <w:pPr>
        <w:jc w:val="both"/>
        <w:rPr>
          <w:sz w:val="28"/>
          <w:szCs w:val="28"/>
        </w:rPr>
      </w:pPr>
      <w:r w:rsidRPr="0091390B">
        <w:rPr>
          <w:sz w:val="28"/>
          <w:szCs w:val="28"/>
        </w:rPr>
        <w:tab/>
        <w:t>В областном конкурсе экологических проектов «Моя окружающая среда» Ильинская Полина - 2 место (руководитель Муратова Людмила Васильевна, педагог дополнительного образования «Дом творчества»).</w:t>
      </w:r>
    </w:p>
    <w:p w:rsidR="00D01105" w:rsidRPr="0091390B" w:rsidRDefault="00D01105" w:rsidP="00D01105">
      <w:pPr>
        <w:jc w:val="both"/>
        <w:rPr>
          <w:sz w:val="28"/>
          <w:szCs w:val="28"/>
        </w:rPr>
      </w:pPr>
      <w:r w:rsidRPr="0091390B">
        <w:rPr>
          <w:sz w:val="28"/>
          <w:szCs w:val="28"/>
        </w:rPr>
        <w:tab/>
      </w:r>
      <w:proofErr w:type="spellStart"/>
      <w:r w:rsidRPr="0091390B">
        <w:rPr>
          <w:sz w:val="28"/>
          <w:szCs w:val="28"/>
        </w:rPr>
        <w:t>Мусохранова</w:t>
      </w:r>
      <w:proofErr w:type="spellEnd"/>
      <w:r w:rsidRPr="0091390B">
        <w:rPr>
          <w:sz w:val="28"/>
          <w:szCs w:val="28"/>
        </w:rPr>
        <w:t xml:space="preserve"> Юлия, учащаяся 8 класса Шабановской средней школы (руководитель Кузнецова Нина Степановна, учитель русского языка и литературы) заняла 2 место в </w:t>
      </w:r>
      <w:r w:rsidRPr="0091390B">
        <w:rPr>
          <w:sz w:val="28"/>
          <w:szCs w:val="28"/>
          <w:lang w:val="en-US"/>
        </w:rPr>
        <w:t>VI</w:t>
      </w:r>
      <w:r w:rsidRPr="0091390B">
        <w:rPr>
          <w:sz w:val="28"/>
          <w:szCs w:val="28"/>
        </w:rPr>
        <w:t xml:space="preserve"> областной научно-</w:t>
      </w:r>
      <w:r w:rsidRPr="0091390B">
        <w:rPr>
          <w:sz w:val="28"/>
          <w:szCs w:val="28"/>
        </w:rPr>
        <w:lastRenderedPageBreak/>
        <w:t xml:space="preserve">практической конференции исследовательских и прикладных работ «Мы – будущее Кузбасса (юниор)», </w:t>
      </w:r>
      <w:proofErr w:type="spellStart"/>
      <w:r w:rsidRPr="0091390B">
        <w:rPr>
          <w:sz w:val="28"/>
          <w:szCs w:val="28"/>
        </w:rPr>
        <w:t>Добычкина</w:t>
      </w:r>
      <w:proofErr w:type="spellEnd"/>
      <w:r w:rsidRPr="0091390B">
        <w:rPr>
          <w:sz w:val="28"/>
          <w:szCs w:val="28"/>
        </w:rPr>
        <w:t xml:space="preserve"> Юлия, учащаяся 8 класса, – 3 место (руководитель Шубенкова Татьяна Владимировна, учитель русского языка и литературы).</w:t>
      </w:r>
    </w:p>
    <w:p w:rsidR="00D01105" w:rsidRPr="0091390B" w:rsidRDefault="00D01105" w:rsidP="00D01105">
      <w:pPr>
        <w:jc w:val="both"/>
        <w:rPr>
          <w:sz w:val="28"/>
          <w:szCs w:val="28"/>
        </w:rPr>
      </w:pPr>
      <w:r w:rsidRPr="0091390B">
        <w:rPr>
          <w:sz w:val="28"/>
          <w:szCs w:val="28"/>
        </w:rPr>
        <w:tab/>
      </w:r>
      <w:proofErr w:type="spellStart"/>
      <w:r w:rsidRPr="0091390B">
        <w:rPr>
          <w:sz w:val="28"/>
          <w:szCs w:val="28"/>
        </w:rPr>
        <w:t>Сечин</w:t>
      </w:r>
      <w:proofErr w:type="spellEnd"/>
      <w:r w:rsidRPr="0091390B">
        <w:rPr>
          <w:sz w:val="28"/>
          <w:szCs w:val="28"/>
        </w:rPr>
        <w:t xml:space="preserve"> Никита, учащийся 9 класса Демьяновской средней школы,  стал лауреатом Всероссийского конкурса школьных изданий «</w:t>
      </w:r>
      <w:proofErr w:type="spellStart"/>
      <w:r w:rsidRPr="0091390B">
        <w:rPr>
          <w:sz w:val="28"/>
          <w:szCs w:val="28"/>
        </w:rPr>
        <w:t>Школиздат</w:t>
      </w:r>
      <w:proofErr w:type="spellEnd"/>
      <w:r w:rsidRPr="0091390B">
        <w:rPr>
          <w:sz w:val="28"/>
          <w:szCs w:val="28"/>
        </w:rPr>
        <w:t xml:space="preserve">: </w:t>
      </w:r>
      <w:proofErr w:type="spellStart"/>
      <w:r w:rsidRPr="0091390B">
        <w:rPr>
          <w:sz w:val="28"/>
          <w:szCs w:val="28"/>
        </w:rPr>
        <w:t>пресс-лайн</w:t>
      </w:r>
      <w:proofErr w:type="spellEnd"/>
      <w:r w:rsidRPr="0091390B">
        <w:rPr>
          <w:sz w:val="28"/>
          <w:szCs w:val="28"/>
        </w:rPr>
        <w:t>» (руководитель Богданова Татьяна Федоровна, учитель информатики).</w:t>
      </w:r>
    </w:p>
    <w:p w:rsidR="00D01105" w:rsidRPr="0091390B" w:rsidRDefault="00D01105" w:rsidP="00D01105">
      <w:pPr>
        <w:jc w:val="both"/>
        <w:rPr>
          <w:sz w:val="28"/>
          <w:szCs w:val="28"/>
        </w:rPr>
      </w:pPr>
      <w:r w:rsidRPr="0091390B">
        <w:rPr>
          <w:b/>
          <w:sz w:val="28"/>
          <w:szCs w:val="28"/>
        </w:rPr>
        <w:tab/>
      </w:r>
      <w:r w:rsidRPr="0091390B">
        <w:rPr>
          <w:sz w:val="28"/>
          <w:szCs w:val="28"/>
        </w:rPr>
        <w:t xml:space="preserve">В областном конкурсе художественного творчества «Великая победа глазами детей» 3 место заняла Баранова Татьяна, учащаяся Шабановской средней школы (руководитель </w:t>
      </w:r>
      <w:proofErr w:type="spellStart"/>
      <w:r w:rsidRPr="0091390B">
        <w:rPr>
          <w:sz w:val="28"/>
          <w:szCs w:val="28"/>
        </w:rPr>
        <w:t>Ганцевская</w:t>
      </w:r>
      <w:proofErr w:type="spellEnd"/>
      <w:r w:rsidRPr="0091390B">
        <w:rPr>
          <w:sz w:val="28"/>
          <w:szCs w:val="28"/>
        </w:rPr>
        <w:t xml:space="preserve"> Светлана Викторовна, учитель </w:t>
      </w:r>
      <w:proofErr w:type="gramStart"/>
      <w:r w:rsidRPr="0091390B">
        <w:rPr>
          <w:sz w:val="28"/>
          <w:szCs w:val="28"/>
        </w:rPr>
        <w:t>ИЗО</w:t>
      </w:r>
      <w:proofErr w:type="gramEnd"/>
      <w:r w:rsidRPr="0091390B">
        <w:rPr>
          <w:sz w:val="28"/>
          <w:szCs w:val="28"/>
        </w:rPr>
        <w:t>).</w:t>
      </w:r>
    </w:p>
    <w:p w:rsidR="00D01105" w:rsidRPr="0091390B" w:rsidRDefault="00D01105" w:rsidP="00D01105">
      <w:pPr>
        <w:jc w:val="both"/>
        <w:rPr>
          <w:sz w:val="28"/>
          <w:szCs w:val="28"/>
        </w:rPr>
      </w:pPr>
      <w:r w:rsidRPr="0091390B">
        <w:rPr>
          <w:b/>
          <w:sz w:val="28"/>
          <w:szCs w:val="28"/>
        </w:rPr>
        <w:tab/>
      </w:r>
      <w:r w:rsidRPr="0091390B">
        <w:rPr>
          <w:sz w:val="28"/>
          <w:szCs w:val="28"/>
        </w:rPr>
        <w:t xml:space="preserve">В областной акции «Люби и </w:t>
      </w:r>
      <w:proofErr w:type="gramStart"/>
      <w:r w:rsidRPr="0091390B">
        <w:rPr>
          <w:sz w:val="28"/>
          <w:szCs w:val="28"/>
        </w:rPr>
        <w:t>знай</w:t>
      </w:r>
      <w:proofErr w:type="gramEnd"/>
      <w:r w:rsidRPr="0091390B">
        <w:rPr>
          <w:sz w:val="28"/>
          <w:szCs w:val="28"/>
        </w:rPr>
        <w:t xml:space="preserve"> родной Кузбасс» учащиеся </w:t>
      </w:r>
      <w:proofErr w:type="spellStart"/>
      <w:r w:rsidRPr="0091390B">
        <w:rPr>
          <w:sz w:val="28"/>
          <w:szCs w:val="28"/>
        </w:rPr>
        <w:t>Драчёнинской</w:t>
      </w:r>
      <w:proofErr w:type="spellEnd"/>
      <w:r w:rsidRPr="0091390B">
        <w:rPr>
          <w:sz w:val="28"/>
          <w:szCs w:val="28"/>
        </w:rPr>
        <w:t xml:space="preserve"> основной школы </w:t>
      </w:r>
      <w:proofErr w:type="spellStart"/>
      <w:r w:rsidRPr="0091390B">
        <w:rPr>
          <w:sz w:val="28"/>
          <w:szCs w:val="28"/>
        </w:rPr>
        <w:t>Судиловская</w:t>
      </w:r>
      <w:proofErr w:type="spellEnd"/>
      <w:r w:rsidRPr="0091390B">
        <w:rPr>
          <w:sz w:val="28"/>
          <w:szCs w:val="28"/>
        </w:rPr>
        <w:t xml:space="preserve"> Арина, </w:t>
      </w:r>
      <w:proofErr w:type="spellStart"/>
      <w:r w:rsidRPr="0091390B">
        <w:rPr>
          <w:sz w:val="28"/>
          <w:szCs w:val="28"/>
        </w:rPr>
        <w:t>Кашлева</w:t>
      </w:r>
      <w:proofErr w:type="spellEnd"/>
      <w:r w:rsidRPr="0091390B">
        <w:rPr>
          <w:sz w:val="28"/>
          <w:szCs w:val="28"/>
        </w:rPr>
        <w:t xml:space="preserve"> Алёна, Кондрашова Марина стали победителями и призёрами (руководитель </w:t>
      </w:r>
      <w:proofErr w:type="spellStart"/>
      <w:r w:rsidRPr="0091390B">
        <w:rPr>
          <w:sz w:val="28"/>
          <w:szCs w:val="28"/>
        </w:rPr>
        <w:t>Скорюпина</w:t>
      </w:r>
      <w:proofErr w:type="spellEnd"/>
      <w:r w:rsidRPr="0091390B">
        <w:rPr>
          <w:sz w:val="28"/>
          <w:szCs w:val="28"/>
        </w:rPr>
        <w:t xml:space="preserve"> </w:t>
      </w:r>
      <w:proofErr w:type="spellStart"/>
      <w:r w:rsidRPr="0091390B">
        <w:rPr>
          <w:sz w:val="28"/>
          <w:szCs w:val="28"/>
        </w:rPr>
        <w:t>Гавгар</w:t>
      </w:r>
      <w:proofErr w:type="spellEnd"/>
      <w:r w:rsidRPr="0091390B">
        <w:rPr>
          <w:sz w:val="28"/>
          <w:szCs w:val="28"/>
        </w:rPr>
        <w:t xml:space="preserve"> </w:t>
      </w:r>
      <w:proofErr w:type="spellStart"/>
      <w:r w:rsidRPr="0091390B">
        <w:rPr>
          <w:sz w:val="28"/>
          <w:szCs w:val="28"/>
        </w:rPr>
        <w:t>Гельмановна</w:t>
      </w:r>
      <w:proofErr w:type="spellEnd"/>
      <w:r w:rsidRPr="0091390B">
        <w:rPr>
          <w:sz w:val="28"/>
          <w:szCs w:val="28"/>
        </w:rPr>
        <w:t>, учитель географии).</w:t>
      </w:r>
    </w:p>
    <w:p w:rsidR="00D01105" w:rsidRPr="0091390B" w:rsidRDefault="00D01105" w:rsidP="00D01105">
      <w:pPr>
        <w:jc w:val="both"/>
        <w:rPr>
          <w:sz w:val="28"/>
          <w:szCs w:val="28"/>
        </w:rPr>
      </w:pPr>
      <w:r w:rsidRPr="0091390B">
        <w:rPr>
          <w:b/>
          <w:sz w:val="28"/>
          <w:szCs w:val="28"/>
        </w:rPr>
        <w:tab/>
      </w:r>
      <w:r w:rsidRPr="0091390B">
        <w:rPr>
          <w:sz w:val="28"/>
          <w:szCs w:val="28"/>
        </w:rPr>
        <w:t xml:space="preserve">Команда ЮИД «Правила. Дорога. Дисциплина» </w:t>
      </w:r>
      <w:proofErr w:type="spellStart"/>
      <w:r w:rsidRPr="0091390B">
        <w:rPr>
          <w:sz w:val="28"/>
          <w:szCs w:val="28"/>
        </w:rPr>
        <w:t>Краснинской</w:t>
      </w:r>
      <w:proofErr w:type="spellEnd"/>
      <w:r w:rsidRPr="0091390B">
        <w:rPr>
          <w:sz w:val="28"/>
          <w:szCs w:val="28"/>
        </w:rPr>
        <w:t xml:space="preserve"> школы-интерната 8 вида (руководитель </w:t>
      </w:r>
      <w:proofErr w:type="spellStart"/>
      <w:r w:rsidRPr="0091390B">
        <w:rPr>
          <w:sz w:val="28"/>
          <w:szCs w:val="28"/>
        </w:rPr>
        <w:t>Фризен</w:t>
      </w:r>
      <w:proofErr w:type="spellEnd"/>
      <w:r w:rsidRPr="0091390B">
        <w:rPr>
          <w:sz w:val="28"/>
          <w:szCs w:val="28"/>
        </w:rPr>
        <w:t xml:space="preserve"> Ольга Ивановна, воспитатель) стала победителем областного конкурса среди воспитанников детских домов и домов-интернатов по профилактике дорожно-транспортного травматизма «Внимательный пешеход». </w:t>
      </w:r>
    </w:p>
    <w:p w:rsidR="00D01105" w:rsidRDefault="00D01105" w:rsidP="00D01105">
      <w:pPr>
        <w:jc w:val="both"/>
        <w:rPr>
          <w:sz w:val="28"/>
          <w:szCs w:val="28"/>
        </w:rPr>
      </w:pPr>
      <w:r w:rsidRPr="0091390B">
        <w:rPr>
          <w:b/>
          <w:sz w:val="28"/>
          <w:szCs w:val="28"/>
        </w:rPr>
        <w:tab/>
      </w:r>
      <w:r w:rsidRPr="0091390B">
        <w:rPr>
          <w:sz w:val="28"/>
          <w:szCs w:val="28"/>
        </w:rPr>
        <w:t>Учащиеся детско-юношеских спортивных школ  стали победителями в открытом областном турнире по мини-футболу среди девочек, в областном первенстве по мини-футболу среди юношей, в областном этапе международного фестиваля «</w:t>
      </w:r>
      <w:proofErr w:type="spellStart"/>
      <w:r w:rsidRPr="0091390B">
        <w:rPr>
          <w:sz w:val="28"/>
          <w:szCs w:val="28"/>
        </w:rPr>
        <w:t>Локобол</w:t>
      </w:r>
      <w:proofErr w:type="spellEnd"/>
      <w:r w:rsidRPr="0091390B">
        <w:rPr>
          <w:sz w:val="28"/>
          <w:szCs w:val="28"/>
        </w:rPr>
        <w:t>» среди девочек, в соревнованиях по мини – футболу, посвящённых празднованию 70-летия Победы среди юношей.</w:t>
      </w:r>
    </w:p>
    <w:p w:rsidR="00703C58" w:rsidRDefault="00703C58" w:rsidP="00D01105">
      <w:pPr>
        <w:jc w:val="both"/>
        <w:rPr>
          <w:sz w:val="28"/>
          <w:szCs w:val="28"/>
        </w:rPr>
      </w:pPr>
    </w:p>
    <w:p w:rsidR="00D01105" w:rsidRDefault="00D01105" w:rsidP="00D01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703C58">
        <w:rPr>
          <w:sz w:val="28"/>
          <w:szCs w:val="28"/>
        </w:rPr>
        <w:t>11.</w:t>
      </w:r>
    </w:p>
    <w:p w:rsidR="00224EAB" w:rsidRDefault="00224EAB" w:rsidP="00D01105">
      <w:pPr>
        <w:jc w:val="both"/>
        <w:rPr>
          <w:sz w:val="28"/>
          <w:szCs w:val="28"/>
        </w:rPr>
      </w:pPr>
    </w:p>
    <w:p w:rsidR="00703C58" w:rsidRDefault="00376BE9" w:rsidP="00376B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7679" cy="2340000"/>
            <wp:effectExtent l="19050" t="0" r="0" b="0"/>
            <wp:docPr id="34" name="Рисунок 34" descr="C:\Users\Галина\Desktop\заставки на августовские - 2015 (16-9)\Слайд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Галина\Desktop\заставки на августовские - 2015 (16-9)\Слайд27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679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C58" w:rsidRPr="0091390B" w:rsidRDefault="00703C58" w:rsidP="00D01105">
      <w:pPr>
        <w:jc w:val="both"/>
        <w:rPr>
          <w:sz w:val="28"/>
          <w:szCs w:val="28"/>
        </w:rPr>
      </w:pPr>
    </w:p>
    <w:p w:rsidR="00D01105" w:rsidRPr="0091390B" w:rsidRDefault="00D01105" w:rsidP="00703C58">
      <w:pPr>
        <w:ind w:firstLine="426"/>
        <w:jc w:val="both"/>
        <w:rPr>
          <w:sz w:val="28"/>
          <w:szCs w:val="28"/>
        </w:rPr>
      </w:pPr>
      <w:r w:rsidRPr="0091390B">
        <w:rPr>
          <w:sz w:val="28"/>
          <w:szCs w:val="28"/>
        </w:rPr>
        <w:lastRenderedPageBreak/>
        <w:t>В 2014-2015 учебном году 75 педагогических работников приняли участие в 130 конкурсах педагогического мастерства, победителями и призёрами стали 52 из них.</w:t>
      </w:r>
    </w:p>
    <w:p w:rsidR="00D01105" w:rsidRPr="0091390B" w:rsidRDefault="00D01105" w:rsidP="00D011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1390B">
        <w:rPr>
          <w:rFonts w:ascii="Times New Roman CYR" w:hAnsi="Times New Roman CYR" w:cs="Times New Roman CYR"/>
          <w:sz w:val="28"/>
          <w:szCs w:val="28"/>
        </w:rPr>
        <w:t xml:space="preserve">В муниципальных этапах конкурса «Учитель года» и «Лесенка успеха» приняли участие 14 педагогов образовательных учреждений. Победители – </w:t>
      </w:r>
      <w:proofErr w:type="spellStart"/>
      <w:r w:rsidRPr="0091390B">
        <w:rPr>
          <w:rFonts w:ascii="Times New Roman CYR" w:hAnsi="Times New Roman CYR" w:cs="Times New Roman CYR"/>
          <w:sz w:val="28"/>
          <w:szCs w:val="28"/>
        </w:rPr>
        <w:t>Кордошова</w:t>
      </w:r>
      <w:proofErr w:type="spellEnd"/>
      <w:r w:rsidRPr="0091390B">
        <w:rPr>
          <w:rFonts w:ascii="Times New Roman CYR" w:hAnsi="Times New Roman CYR" w:cs="Times New Roman CYR"/>
          <w:sz w:val="28"/>
          <w:szCs w:val="28"/>
        </w:rPr>
        <w:t xml:space="preserve"> Алёна Сергеевна, учитель информатики </w:t>
      </w:r>
      <w:proofErr w:type="spellStart"/>
      <w:r w:rsidRPr="0091390B">
        <w:rPr>
          <w:rFonts w:ascii="Times New Roman CYR" w:hAnsi="Times New Roman CYR" w:cs="Times New Roman CYR"/>
          <w:sz w:val="28"/>
          <w:szCs w:val="28"/>
        </w:rPr>
        <w:t>Драчёнинской</w:t>
      </w:r>
      <w:proofErr w:type="spellEnd"/>
      <w:r w:rsidRPr="0091390B">
        <w:rPr>
          <w:rFonts w:ascii="Times New Roman CYR" w:hAnsi="Times New Roman CYR" w:cs="Times New Roman CYR"/>
          <w:sz w:val="28"/>
          <w:szCs w:val="28"/>
        </w:rPr>
        <w:t xml:space="preserve"> школы, </w:t>
      </w:r>
      <w:proofErr w:type="spellStart"/>
      <w:r w:rsidRPr="0091390B">
        <w:rPr>
          <w:rFonts w:ascii="Times New Roman CYR" w:hAnsi="Times New Roman CYR" w:cs="Times New Roman CYR"/>
          <w:sz w:val="28"/>
          <w:szCs w:val="28"/>
        </w:rPr>
        <w:t>Пановичева</w:t>
      </w:r>
      <w:proofErr w:type="spellEnd"/>
      <w:r w:rsidRPr="0091390B">
        <w:rPr>
          <w:rFonts w:ascii="Times New Roman CYR" w:hAnsi="Times New Roman CYR" w:cs="Times New Roman CYR"/>
          <w:sz w:val="28"/>
          <w:szCs w:val="28"/>
        </w:rPr>
        <w:t xml:space="preserve"> Ольга Борисовна, музыкальный руководитель детского сада пос. Восходящий, приняли участие в региональном этапе конкурсов.</w:t>
      </w:r>
    </w:p>
    <w:p w:rsidR="00D01105" w:rsidRPr="0091390B" w:rsidRDefault="00D01105" w:rsidP="00D01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390B">
        <w:rPr>
          <w:sz w:val="28"/>
          <w:szCs w:val="28"/>
        </w:rPr>
        <w:t>Мы надеемся, что педагоги, и обучающиеся, и воспитанники образовательных учреждений и в следующем году будут радовать нас высокими достижениями.</w:t>
      </w:r>
    </w:p>
    <w:p w:rsidR="00D01105" w:rsidRDefault="00D01105" w:rsidP="00D01105">
      <w:pPr>
        <w:pStyle w:val="BodySingle"/>
        <w:ind w:firstLine="540"/>
        <w:jc w:val="both"/>
        <w:rPr>
          <w:sz w:val="28"/>
          <w:szCs w:val="28"/>
        </w:rPr>
      </w:pPr>
      <w:r w:rsidRPr="0091390B">
        <w:rPr>
          <w:sz w:val="28"/>
          <w:szCs w:val="28"/>
        </w:rPr>
        <w:t xml:space="preserve">В своем выступлении я остановилась лишь на некоторых итогах, проблемах и задачах развития муниципальной системы образования на  ближайшее время. </w:t>
      </w:r>
    </w:p>
    <w:p w:rsidR="00703C58" w:rsidRDefault="00703C58" w:rsidP="00D01105">
      <w:pPr>
        <w:pStyle w:val="BodySingle"/>
        <w:ind w:firstLine="540"/>
        <w:jc w:val="both"/>
        <w:rPr>
          <w:sz w:val="28"/>
          <w:szCs w:val="28"/>
        </w:rPr>
      </w:pPr>
    </w:p>
    <w:p w:rsidR="00376BE9" w:rsidRDefault="00376BE9" w:rsidP="00D01105">
      <w:pPr>
        <w:pStyle w:val="BodySingle"/>
        <w:ind w:firstLine="540"/>
        <w:jc w:val="both"/>
        <w:rPr>
          <w:sz w:val="28"/>
          <w:szCs w:val="28"/>
        </w:rPr>
      </w:pPr>
    </w:p>
    <w:p w:rsidR="00D01105" w:rsidRDefault="00D01105" w:rsidP="00D01105">
      <w:pPr>
        <w:pStyle w:val="BodySingl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  <w:r w:rsidR="00703C58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="00703C58">
        <w:rPr>
          <w:sz w:val="28"/>
          <w:szCs w:val="28"/>
        </w:rPr>
        <w:t>.</w:t>
      </w:r>
    </w:p>
    <w:p w:rsidR="00224EAB" w:rsidRDefault="00224EAB" w:rsidP="00D01105">
      <w:pPr>
        <w:pStyle w:val="BodySingle"/>
        <w:ind w:firstLine="540"/>
        <w:jc w:val="both"/>
        <w:rPr>
          <w:sz w:val="28"/>
          <w:szCs w:val="28"/>
        </w:rPr>
      </w:pPr>
    </w:p>
    <w:p w:rsidR="00703C58" w:rsidRPr="0091390B" w:rsidRDefault="00376BE9" w:rsidP="00376BE9">
      <w:pPr>
        <w:pStyle w:val="BodySingle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4256" cy="2340000"/>
            <wp:effectExtent l="19050" t="0" r="0" b="0"/>
            <wp:docPr id="36" name="Рисунок 36" descr="C:\Users\Галина\Desktop\заставки на августовские - 2015 (16-9)\Слайд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Галина\Desktop\заставки на августовские - 2015 (16-9)\Слайд28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256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C58" w:rsidRDefault="00703C58" w:rsidP="00D01105">
      <w:pPr>
        <w:jc w:val="center"/>
        <w:rPr>
          <w:b/>
          <w:sz w:val="28"/>
          <w:szCs w:val="28"/>
        </w:rPr>
      </w:pPr>
    </w:p>
    <w:p w:rsidR="00D01105" w:rsidRPr="0091390B" w:rsidRDefault="00D01105" w:rsidP="00D01105">
      <w:pPr>
        <w:jc w:val="center"/>
        <w:rPr>
          <w:b/>
          <w:sz w:val="28"/>
          <w:szCs w:val="28"/>
        </w:rPr>
      </w:pPr>
      <w:r w:rsidRPr="0091390B">
        <w:rPr>
          <w:b/>
          <w:sz w:val="28"/>
          <w:szCs w:val="28"/>
        </w:rPr>
        <w:t>Уважаемые коллеги!</w:t>
      </w:r>
    </w:p>
    <w:p w:rsidR="00D01105" w:rsidRPr="0091390B" w:rsidRDefault="00D01105" w:rsidP="00D01105">
      <w:pPr>
        <w:ind w:firstLine="708"/>
        <w:jc w:val="both"/>
        <w:rPr>
          <w:sz w:val="28"/>
          <w:szCs w:val="28"/>
        </w:rPr>
      </w:pPr>
      <w:r w:rsidRPr="0091390B">
        <w:rPr>
          <w:sz w:val="28"/>
          <w:szCs w:val="28"/>
        </w:rPr>
        <w:t>Накануне нового учебного года желаю Вам и в вашем лице всем педагогам района новых творческих свершений, профессиональных открытий и удачи во всех начинаниях! Благополучия Вам и здоровья!</w:t>
      </w:r>
    </w:p>
    <w:sectPr w:rsidR="00D01105" w:rsidRPr="0091390B" w:rsidSect="001E048B">
      <w:headerReference w:type="even" r:id="rId38"/>
      <w:headerReference w:type="default" r:id="rId39"/>
      <w:pgSz w:w="11906" w:h="16838"/>
      <w:pgMar w:top="1134" w:right="1134" w:bottom="1134" w:left="1985" w:header="709" w:footer="709" w:gutter="0"/>
      <w:pgBorders w:offsetFrom="page">
        <w:top w:val="pushPinNote1" w:sz="31" w:space="31" w:color="auto"/>
        <w:left w:val="pushPinNote1" w:sz="31" w:space="31" w:color="auto"/>
        <w:bottom w:val="pushPinNote1" w:sz="31" w:space="31" w:color="auto"/>
        <w:right w:val="pushPinNote1" w:sz="31" w:space="3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6AC" w:rsidRDefault="008F16AC">
      <w:r>
        <w:separator/>
      </w:r>
    </w:p>
  </w:endnote>
  <w:endnote w:type="continuationSeparator" w:id="0">
    <w:p w:rsidR="008F16AC" w:rsidRDefault="008F1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6AC" w:rsidRDefault="008F16AC">
      <w:r>
        <w:separator/>
      </w:r>
    </w:p>
  </w:footnote>
  <w:footnote w:type="continuationSeparator" w:id="0">
    <w:p w:rsidR="008F16AC" w:rsidRDefault="008F1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05" w:rsidRDefault="00E30B4A" w:rsidP="007B72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11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1105" w:rsidRDefault="00D011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05" w:rsidRDefault="00E30B4A" w:rsidP="007B72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11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4EAB">
      <w:rPr>
        <w:rStyle w:val="a7"/>
        <w:noProof/>
      </w:rPr>
      <w:t>29</w:t>
    </w:r>
    <w:r>
      <w:rPr>
        <w:rStyle w:val="a7"/>
      </w:rPr>
      <w:fldChar w:fldCharType="end"/>
    </w:r>
  </w:p>
  <w:p w:rsidR="00D01105" w:rsidRDefault="00D01105" w:rsidP="00307C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0D93"/>
    <w:multiLevelType w:val="hybridMultilevel"/>
    <w:tmpl w:val="E8C2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D14FE"/>
    <w:multiLevelType w:val="hybridMultilevel"/>
    <w:tmpl w:val="0EAE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A5707"/>
    <w:multiLevelType w:val="hybridMultilevel"/>
    <w:tmpl w:val="A96C14D6"/>
    <w:lvl w:ilvl="0" w:tplc="87207B88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464"/>
    <w:rsid w:val="00041833"/>
    <w:rsid w:val="00064DD2"/>
    <w:rsid w:val="000A0B35"/>
    <w:rsid w:val="000B116C"/>
    <w:rsid w:val="000C316B"/>
    <w:rsid w:val="000C5F1F"/>
    <w:rsid w:val="000E7663"/>
    <w:rsid w:val="00100090"/>
    <w:rsid w:val="001063FA"/>
    <w:rsid w:val="0012765D"/>
    <w:rsid w:val="00131993"/>
    <w:rsid w:val="00143B58"/>
    <w:rsid w:val="001832E1"/>
    <w:rsid w:val="0019336B"/>
    <w:rsid w:val="001978E4"/>
    <w:rsid w:val="001A0487"/>
    <w:rsid w:val="001D6FFC"/>
    <w:rsid w:val="001E048B"/>
    <w:rsid w:val="001E2DD7"/>
    <w:rsid w:val="001E4583"/>
    <w:rsid w:val="00202768"/>
    <w:rsid w:val="002215B0"/>
    <w:rsid w:val="00224EAB"/>
    <w:rsid w:val="00233362"/>
    <w:rsid w:val="0025401D"/>
    <w:rsid w:val="00256464"/>
    <w:rsid w:val="00274580"/>
    <w:rsid w:val="002849E1"/>
    <w:rsid w:val="00293847"/>
    <w:rsid w:val="002E7C51"/>
    <w:rsid w:val="002F3F04"/>
    <w:rsid w:val="00303F4A"/>
    <w:rsid w:val="00307C12"/>
    <w:rsid w:val="0031762F"/>
    <w:rsid w:val="00326BEB"/>
    <w:rsid w:val="003467E4"/>
    <w:rsid w:val="00352ED8"/>
    <w:rsid w:val="00376BE9"/>
    <w:rsid w:val="003A344F"/>
    <w:rsid w:val="003A3E45"/>
    <w:rsid w:val="003C48F0"/>
    <w:rsid w:val="003E3F8D"/>
    <w:rsid w:val="00422C71"/>
    <w:rsid w:val="0042534A"/>
    <w:rsid w:val="00434DE5"/>
    <w:rsid w:val="00434E84"/>
    <w:rsid w:val="00460E89"/>
    <w:rsid w:val="0047335E"/>
    <w:rsid w:val="00496886"/>
    <w:rsid w:val="004A2E0A"/>
    <w:rsid w:val="004D07C8"/>
    <w:rsid w:val="004D1101"/>
    <w:rsid w:val="004E3DD8"/>
    <w:rsid w:val="00520EEC"/>
    <w:rsid w:val="00524268"/>
    <w:rsid w:val="00555794"/>
    <w:rsid w:val="00565894"/>
    <w:rsid w:val="00574325"/>
    <w:rsid w:val="005926DF"/>
    <w:rsid w:val="005A1407"/>
    <w:rsid w:val="005A6579"/>
    <w:rsid w:val="005B1C58"/>
    <w:rsid w:val="005B4988"/>
    <w:rsid w:val="005C5121"/>
    <w:rsid w:val="005C6189"/>
    <w:rsid w:val="005D35FB"/>
    <w:rsid w:val="005F06F0"/>
    <w:rsid w:val="005F2BFD"/>
    <w:rsid w:val="00617884"/>
    <w:rsid w:val="00634AE3"/>
    <w:rsid w:val="00637DAE"/>
    <w:rsid w:val="0064354F"/>
    <w:rsid w:val="00645FDE"/>
    <w:rsid w:val="00654C6E"/>
    <w:rsid w:val="006E75B0"/>
    <w:rsid w:val="00703C58"/>
    <w:rsid w:val="007066DC"/>
    <w:rsid w:val="00706D74"/>
    <w:rsid w:val="0071573C"/>
    <w:rsid w:val="00725C3F"/>
    <w:rsid w:val="00741A3E"/>
    <w:rsid w:val="00766B7F"/>
    <w:rsid w:val="0077218C"/>
    <w:rsid w:val="00782944"/>
    <w:rsid w:val="007A341F"/>
    <w:rsid w:val="007A64AF"/>
    <w:rsid w:val="007B72A0"/>
    <w:rsid w:val="007C0AC4"/>
    <w:rsid w:val="007C60BB"/>
    <w:rsid w:val="007C6446"/>
    <w:rsid w:val="007E4BD0"/>
    <w:rsid w:val="007F53CC"/>
    <w:rsid w:val="007F79A5"/>
    <w:rsid w:val="008172BF"/>
    <w:rsid w:val="00821DC2"/>
    <w:rsid w:val="00823C1A"/>
    <w:rsid w:val="00855379"/>
    <w:rsid w:val="00856017"/>
    <w:rsid w:val="00864925"/>
    <w:rsid w:val="00867E04"/>
    <w:rsid w:val="008A6DC9"/>
    <w:rsid w:val="008B243D"/>
    <w:rsid w:val="008B2570"/>
    <w:rsid w:val="008B325D"/>
    <w:rsid w:val="008F16AC"/>
    <w:rsid w:val="008F30B9"/>
    <w:rsid w:val="008F6CA4"/>
    <w:rsid w:val="0092588E"/>
    <w:rsid w:val="00950AFD"/>
    <w:rsid w:val="00960C0B"/>
    <w:rsid w:val="00960E0A"/>
    <w:rsid w:val="009771D4"/>
    <w:rsid w:val="009953AF"/>
    <w:rsid w:val="009A48DC"/>
    <w:rsid w:val="009B4139"/>
    <w:rsid w:val="009B56BD"/>
    <w:rsid w:val="009F2278"/>
    <w:rsid w:val="00A0266F"/>
    <w:rsid w:val="00A05CC6"/>
    <w:rsid w:val="00A141DE"/>
    <w:rsid w:val="00A402AE"/>
    <w:rsid w:val="00A50E18"/>
    <w:rsid w:val="00A57B9C"/>
    <w:rsid w:val="00A7681F"/>
    <w:rsid w:val="00A830E3"/>
    <w:rsid w:val="00A921B8"/>
    <w:rsid w:val="00A973E9"/>
    <w:rsid w:val="00B07A27"/>
    <w:rsid w:val="00B16E8A"/>
    <w:rsid w:val="00B20C4C"/>
    <w:rsid w:val="00B25702"/>
    <w:rsid w:val="00B4531D"/>
    <w:rsid w:val="00B747C4"/>
    <w:rsid w:val="00B823B6"/>
    <w:rsid w:val="00B846C1"/>
    <w:rsid w:val="00B91B04"/>
    <w:rsid w:val="00BA3F76"/>
    <w:rsid w:val="00BC403D"/>
    <w:rsid w:val="00BC4789"/>
    <w:rsid w:val="00BF465F"/>
    <w:rsid w:val="00BF7DC6"/>
    <w:rsid w:val="00C12350"/>
    <w:rsid w:val="00C20D62"/>
    <w:rsid w:val="00C34841"/>
    <w:rsid w:val="00C366D4"/>
    <w:rsid w:val="00C47BCD"/>
    <w:rsid w:val="00C915F8"/>
    <w:rsid w:val="00CA3D6D"/>
    <w:rsid w:val="00CA5C5B"/>
    <w:rsid w:val="00CB267C"/>
    <w:rsid w:val="00CB7C4D"/>
    <w:rsid w:val="00CC55BD"/>
    <w:rsid w:val="00CF5114"/>
    <w:rsid w:val="00CF69D1"/>
    <w:rsid w:val="00D01105"/>
    <w:rsid w:val="00D37C10"/>
    <w:rsid w:val="00D500DD"/>
    <w:rsid w:val="00D70877"/>
    <w:rsid w:val="00D84C5F"/>
    <w:rsid w:val="00DA2C41"/>
    <w:rsid w:val="00DE09A2"/>
    <w:rsid w:val="00E15C5E"/>
    <w:rsid w:val="00E21564"/>
    <w:rsid w:val="00E30B4A"/>
    <w:rsid w:val="00E40463"/>
    <w:rsid w:val="00E50814"/>
    <w:rsid w:val="00E72417"/>
    <w:rsid w:val="00E73A72"/>
    <w:rsid w:val="00E9269C"/>
    <w:rsid w:val="00EA643C"/>
    <w:rsid w:val="00EC2106"/>
    <w:rsid w:val="00F47C2F"/>
    <w:rsid w:val="00F52A25"/>
    <w:rsid w:val="00F65390"/>
    <w:rsid w:val="00F77ACF"/>
    <w:rsid w:val="00F80A46"/>
    <w:rsid w:val="00F80F56"/>
    <w:rsid w:val="00F9338F"/>
    <w:rsid w:val="00FB126B"/>
    <w:rsid w:val="00FD502C"/>
    <w:rsid w:val="00FE04AF"/>
    <w:rsid w:val="00FF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4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5646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4">
    <w:name w:val="Strong"/>
    <w:basedOn w:val="a0"/>
    <w:uiPriority w:val="22"/>
    <w:qFormat/>
    <w:rsid w:val="00256464"/>
    <w:rPr>
      <w:b/>
      <w:bCs/>
    </w:rPr>
  </w:style>
  <w:style w:type="paragraph" w:customStyle="1" w:styleId="a5">
    <w:name w:val="Знак"/>
    <w:basedOn w:val="a"/>
    <w:rsid w:val="00DE09A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header"/>
    <w:basedOn w:val="a"/>
    <w:rsid w:val="00B16E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16E8A"/>
  </w:style>
  <w:style w:type="paragraph" w:styleId="a8">
    <w:name w:val="footer"/>
    <w:basedOn w:val="a"/>
    <w:rsid w:val="00B16E8A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E50814"/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E50814"/>
    <w:rPr>
      <w:rFonts w:cs="Times New Roman"/>
    </w:rPr>
  </w:style>
  <w:style w:type="character" w:styleId="a9">
    <w:name w:val="Hyperlink"/>
    <w:basedOn w:val="a0"/>
    <w:semiHidden/>
    <w:rsid w:val="00E50814"/>
    <w:rPr>
      <w:rFonts w:cs="Times New Roman"/>
      <w:color w:val="0000FF"/>
      <w:u w:val="single"/>
    </w:rPr>
  </w:style>
  <w:style w:type="paragraph" w:customStyle="1" w:styleId="aa">
    <w:name w:val="акт правительства обычный"/>
    <w:basedOn w:val="a"/>
    <w:rsid w:val="00E50814"/>
    <w:pPr>
      <w:spacing w:line="240" w:lineRule="atLeast"/>
      <w:ind w:right="-286"/>
      <w:jc w:val="right"/>
    </w:pPr>
    <w:rPr>
      <w:rFonts w:eastAsia="Calibri"/>
      <w:sz w:val="28"/>
      <w:szCs w:val="20"/>
      <w:u w:val="single"/>
      <w:lang w:val="en-US"/>
    </w:rPr>
  </w:style>
  <w:style w:type="paragraph" w:customStyle="1" w:styleId="10">
    <w:name w:val="Абзац списка1"/>
    <w:basedOn w:val="a"/>
    <w:rsid w:val="00E50814"/>
    <w:pPr>
      <w:ind w:left="720"/>
      <w:contextualSpacing/>
    </w:pPr>
  </w:style>
  <w:style w:type="paragraph" w:styleId="ab">
    <w:name w:val="List Paragraph"/>
    <w:basedOn w:val="a"/>
    <w:uiPriority w:val="34"/>
    <w:qFormat/>
    <w:rsid w:val="005D35FB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57432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5743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alloon Text"/>
    <w:basedOn w:val="a"/>
    <w:link w:val="af"/>
    <w:rsid w:val="005926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926DF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D01105"/>
    <w:pPr>
      <w:widowControl w:val="0"/>
    </w:pPr>
    <w:rPr>
      <w:color w:val="000000"/>
      <w:sz w:val="22"/>
      <w:szCs w:val="22"/>
    </w:rPr>
  </w:style>
  <w:style w:type="character" w:customStyle="1" w:styleId="BodySingle0">
    <w:name w:val="Body Single Знак"/>
    <w:link w:val="BodySingle"/>
    <w:locked/>
    <w:rsid w:val="00D01105"/>
    <w:rPr>
      <w:color w:val="000000"/>
      <w:sz w:val="22"/>
      <w:szCs w:val="22"/>
    </w:rPr>
  </w:style>
  <w:style w:type="paragraph" w:customStyle="1" w:styleId="2">
    <w:name w:val="Абзац списка2"/>
    <w:basedOn w:val="a"/>
    <w:rsid w:val="00D01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29</Pages>
  <Words>5440</Words>
  <Characters>31011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 Главы района на августовском</vt:lpstr>
    </vt:vector>
  </TitlesOfParts>
  <Company/>
  <LinksUpToDate>false</LinksUpToDate>
  <CharactersWithSpaces>36379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 Главы района на августовском</dc:title>
  <dc:subject/>
  <dc:creator>Дунаева</dc:creator>
  <cp:keywords/>
  <dc:description/>
  <cp:lastModifiedBy>Галина</cp:lastModifiedBy>
  <cp:revision>26</cp:revision>
  <cp:lastPrinted>2014-09-02T09:29:00Z</cp:lastPrinted>
  <dcterms:created xsi:type="dcterms:W3CDTF">2015-08-20T09:46:00Z</dcterms:created>
  <dcterms:modified xsi:type="dcterms:W3CDTF">2015-08-28T14:31:00Z</dcterms:modified>
</cp:coreProperties>
</file>