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9" w:rsidRDefault="00916F29" w:rsidP="00916F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916F29" w:rsidRDefault="00916F29" w:rsidP="00916F29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центр»</w:t>
      </w:r>
    </w:p>
    <w:p w:rsidR="00916F29" w:rsidRDefault="00916F29" w:rsidP="00916F29">
      <w:pPr>
        <w:jc w:val="center"/>
        <w:rPr>
          <w:sz w:val="28"/>
          <w:szCs w:val="28"/>
        </w:rPr>
      </w:pPr>
    </w:p>
    <w:p w:rsidR="00916F29" w:rsidRDefault="00916F29" w:rsidP="00916F29">
      <w:pPr>
        <w:jc w:val="center"/>
        <w:rPr>
          <w:sz w:val="28"/>
          <w:szCs w:val="28"/>
        </w:rPr>
      </w:pPr>
    </w:p>
    <w:p w:rsidR="00916F29" w:rsidRDefault="00916F29" w:rsidP="00916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16F29" w:rsidRDefault="00916F29" w:rsidP="00916F29">
      <w:pPr>
        <w:jc w:val="center"/>
        <w:rPr>
          <w:sz w:val="28"/>
          <w:szCs w:val="28"/>
          <w:u w:val="single"/>
        </w:rPr>
      </w:pPr>
    </w:p>
    <w:p w:rsidR="00916F29" w:rsidRDefault="00916F29" w:rsidP="00916F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30 марта  2021 года  № 18</w:t>
      </w:r>
    </w:p>
    <w:p w:rsidR="00916F29" w:rsidRDefault="00916F29" w:rsidP="00916F29">
      <w:pPr>
        <w:rPr>
          <w:sz w:val="28"/>
          <w:szCs w:val="28"/>
          <w:u w:val="single"/>
        </w:rPr>
      </w:pPr>
    </w:p>
    <w:p w:rsidR="00916F29" w:rsidRDefault="00916F29" w:rsidP="00916F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</w:p>
    <w:p w:rsidR="00916F29" w:rsidRPr="00715A69" w:rsidRDefault="00916F29" w:rsidP="00916F29">
      <w:pPr>
        <w:autoSpaceDE w:val="0"/>
        <w:autoSpaceDN w:val="0"/>
        <w:adjustRightInd w:val="0"/>
        <w:rPr>
          <w:sz w:val="28"/>
          <w:szCs w:val="28"/>
        </w:rPr>
      </w:pPr>
      <w:r w:rsidRPr="00715A6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715A69">
        <w:rPr>
          <w:sz w:val="28"/>
          <w:szCs w:val="28"/>
        </w:rPr>
        <w:t xml:space="preserve"> районной научно-практической </w:t>
      </w:r>
    </w:p>
    <w:p w:rsidR="00916F29" w:rsidRDefault="00916F29" w:rsidP="00916F29">
      <w:pPr>
        <w:rPr>
          <w:sz w:val="28"/>
          <w:szCs w:val="28"/>
        </w:rPr>
      </w:pPr>
      <w:bookmarkStart w:id="0" w:name="_GoBack"/>
      <w:r w:rsidRPr="00715A69">
        <w:rPr>
          <w:sz w:val="28"/>
          <w:szCs w:val="28"/>
        </w:rPr>
        <w:t>конференции учащихся</w:t>
      </w:r>
    </w:p>
    <w:bookmarkEnd w:id="0"/>
    <w:p w:rsidR="00916F29" w:rsidRDefault="00916F29" w:rsidP="00916F29">
      <w:pPr>
        <w:rPr>
          <w:sz w:val="28"/>
          <w:szCs w:val="28"/>
        </w:rPr>
      </w:pPr>
    </w:p>
    <w:p w:rsidR="00916F29" w:rsidRDefault="00916F29" w:rsidP="00916F2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итоги  </w:t>
      </w:r>
      <w:r>
        <w:rPr>
          <w:bCs/>
          <w:sz w:val="28"/>
          <w:szCs w:val="28"/>
        </w:rPr>
        <w:t xml:space="preserve">проведения </w:t>
      </w:r>
      <w:r>
        <w:rPr>
          <w:sz w:val="28"/>
          <w:szCs w:val="28"/>
        </w:rPr>
        <w:t>I</w:t>
      </w:r>
      <w:r w:rsidRPr="00715A69">
        <w:rPr>
          <w:sz w:val="28"/>
          <w:szCs w:val="28"/>
        </w:rPr>
        <w:t>I районной научно-практической конференции учащихся</w:t>
      </w:r>
      <w:r>
        <w:rPr>
          <w:sz w:val="28"/>
          <w:szCs w:val="28"/>
        </w:rPr>
        <w:t xml:space="preserve">  (протоколы от 30 марта 2021 года)</w:t>
      </w:r>
    </w:p>
    <w:p w:rsidR="00916F29" w:rsidRDefault="00916F29" w:rsidP="00916F29">
      <w:pPr>
        <w:widowControl w:val="0"/>
        <w:suppressAutoHyphens/>
        <w:autoSpaceDN w:val="0"/>
        <w:ind w:firstLine="708"/>
        <w:jc w:val="both"/>
        <w:rPr>
          <w:bCs/>
          <w:kern w:val="3"/>
          <w:sz w:val="28"/>
          <w:szCs w:val="28"/>
          <w:lang w:eastAsia="ja-JP" w:bidi="fa-IR"/>
        </w:rPr>
      </w:pPr>
    </w:p>
    <w:p w:rsidR="00916F29" w:rsidRDefault="00916F29" w:rsidP="00916F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победителей  и призеров среди обучающихся 7-11 классов: </w:t>
      </w: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  <w:r w:rsidRPr="00B724B2">
        <w:rPr>
          <w:sz w:val="28"/>
          <w:szCs w:val="28"/>
        </w:rPr>
        <w:t>Секция «Химия. Биология. Экология»:</w:t>
      </w:r>
    </w:p>
    <w:p w:rsidR="00916F29" w:rsidRPr="00B724B2" w:rsidRDefault="00916F29" w:rsidP="00916F29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80"/>
        <w:gridCol w:w="1156"/>
        <w:gridCol w:w="2977"/>
      </w:tblGrid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- </w:t>
            </w:r>
          </w:p>
        </w:tc>
        <w:tc>
          <w:tcPr>
            <w:tcW w:w="3380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 w:rsidRPr="00B724B2">
              <w:rPr>
                <w:sz w:val="28"/>
                <w:szCs w:val="28"/>
              </w:rPr>
              <w:t>Харченко Максим Алексеевич</w:t>
            </w: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Шабановская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к)Ш»;</w:t>
            </w:r>
          </w:p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</w:p>
        </w:tc>
      </w:tr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-</w:t>
            </w:r>
          </w:p>
        </w:tc>
        <w:tc>
          <w:tcPr>
            <w:tcW w:w="3380" w:type="dxa"/>
            <w:hideMark/>
          </w:tcPr>
          <w:p w:rsidR="00916F29" w:rsidRPr="00B724B2" w:rsidRDefault="00916F29" w:rsidP="002B52C8">
            <w:pPr>
              <w:snapToGrid w:val="0"/>
              <w:ind w:right="105"/>
              <w:rPr>
                <w:sz w:val="28"/>
              </w:rPr>
            </w:pPr>
            <w:proofErr w:type="spellStart"/>
            <w:r w:rsidRPr="00B724B2">
              <w:rPr>
                <w:sz w:val="28"/>
              </w:rPr>
              <w:t>Варданян</w:t>
            </w:r>
            <w:proofErr w:type="spellEnd"/>
            <w:r w:rsidRPr="00B724B2">
              <w:rPr>
                <w:sz w:val="28"/>
              </w:rPr>
              <w:t xml:space="preserve"> Карина </w:t>
            </w:r>
            <w:proofErr w:type="spellStart"/>
            <w:r w:rsidRPr="00B724B2">
              <w:rPr>
                <w:sz w:val="28"/>
              </w:rPr>
              <w:t>Гагиковна</w:t>
            </w:r>
            <w:proofErr w:type="spellEnd"/>
          </w:p>
          <w:p w:rsidR="00916F29" w:rsidRPr="00B724B2" w:rsidRDefault="00916F29" w:rsidP="002B52C8">
            <w:pPr>
              <w:snapToGrid w:val="0"/>
              <w:ind w:left="165" w:right="105"/>
              <w:rPr>
                <w:sz w:val="28"/>
              </w:rPr>
            </w:pP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Краснинская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</w:tc>
      </w:tr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-</w:t>
            </w:r>
          </w:p>
        </w:tc>
        <w:tc>
          <w:tcPr>
            <w:tcW w:w="3380" w:type="dxa"/>
            <w:hideMark/>
          </w:tcPr>
          <w:p w:rsidR="00916F29" w:rsidRPr="00B724B2" w:rsidRDefault="00916F29" w:rsidP="002B52C8">
            <w:pPr>
              <w:rPr>
                <w:sz w:val="28"/>
              </w:rPr>
            </w:pPr>
            <w:proofErr w:type="spellStart"/>
            <w:r w:rsidRPr="00B724B2">
              <w:rPr>
                <w:sz w:val="28"/>
              </w:rPr>
              <w:t>Радайкина</w:t>
            </w:r>
            <w:proofErr w:type="spellEnd"/>
            <w:r w:rsidRPr="00B724B2">
              <w:rPr>
                <w:sz w:val="28"/>
              </w:rPr>
              <w:t xml:space="preserve"> Евгения Павловна</w:t>
            </w:r>
          </w:p>
        </w:tc>
        <w:tc>
          <w:tcPr>
            <w:tcW w:w="1156" w:type="dxa"/>
            <w:hideMark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  <w:hideMark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«Чкаловская ООШ».</w:t>
            </w:r>
          </w:p>
        </w:tc>
      </w:tr>
    </w:tbl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  <w:r w:rsidRPr="00B724B2">
        <w:rPr>
          <w:sz w:val="28"/>
          <w:szCs w:val="28"/>
        </w:rPr>
        <w:t>Секция «</w:t>
      </w:r>
      <w:r>
        <w:rPr>
          <w:sz w:val="28"/>
          <w:szCs w:val="28"/>
        </w:rPr>
        <w:t>Краеведение (300-летие Кузбасса)</w:t>
      </w:r>
      <w:r w:rsidRPr="00B724B2">
        <w:rPr>
          <w:sz w:val="28"/>
          <w:szCs w:val="28"/>
        </w:rPr>
        <w:t>»:</w:t>
      </w: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80"/>
        <w:gridCol w:w="1156"/>
        <w:gridCol w:w="2977"/>
      </w:tblGrid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- </w:t>
            </w:r>
          </w:p>
        </w:tc>
        <w:tc>
          <w:tcPr>
            <w:tcW w:w="3380" w:type="dxa"/>
            <w:hideMark/>
          </w:tcPr>
          <w:p w:rsidR="00916F29" w:rsidRPr="00B724B2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 w:rsidRPr="00B724B2">
              <w:rPr>
                <w:sz w:val="28"/>
                <w:szCs w:val="28"/>
              </w:rPr>
              <w:t>Курманов Борис</w:t>
            </w:r>
          </w:p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 w:rsidRPr="00B724B2">
              <w:rPr>
                <w:sz w:val="28"/>
                <w:szCs w:val="28"/>
              </w:rPr>
              <w:t>Денисович</w:t>
            </w: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Шабановская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к)Ш»;</w:t>
            </w:r>
          </w:p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</w:p>
        </w:tc>
      </w:tr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-</w:t>
            </w:r>
          </w:p>
        </w:tc>
        <w:tc>
          <w:tcPr>
            <w:tcW w:w="3380" w:type="dxa"/>
            <w:hideMark/>
          </w:tcPr>
          <w:p w:rsidR="00916F29" w:rsidRPr="00B724B2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 w:rsidRPr="00B724B2">
              <w:rPr>
                <w:sz w:val="28"/>
                <w:szCs w:val="28"/>
              </w:rPr>
              <w:t>Матюшкин Евгений Антонович</w:t>
            </w: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Демьяновская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</w:tc>
      </w:tr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-</w:t>
            </w:r>
          </w:p>
        </w:tc>
        <w:tc>
          <w:tcPr>
            <w:tcW w:w="3380" w:type="dxa"/>
            <w:hideMark/>
          </w:tcPr>
          <w:p w:rsidR="00916F29" w:rsidRPr="00B724B2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B6267">
              <w:rPr>
                <w:sz w:val="28"/>
                <w:szCs w:val="28"/>
              </w:rPr>
              <w:t>Лесникова</w:t>
            </w:r>
            <w:proofErr w:type="spellEnd"/>
            <w:r w:rsidRPr="00CB6267">
              <w:rPr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«Чкаловская ООШ».</w:t>
            </w:r>
          </w:p>
        </w:tc>
      </w:tr>
    </w:tbl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  <w:r w:rsidRPr="00B724B2">
        <w:rPr>
          <w:sz w:val="28"/>
          <w:szCs w:val="28"/>
        </w:rPr>
        <w:t>Секция «</w:t>
      </w:r>
      <w:r>
        <w:rPr>
          <w:sz w:val="28"/>
          <w:szCs w:val="28"/>
        </w:rPr>
        <w:t>Общественные дисциплины</w:t>
      </w:r>
      <w:r w:rsidRPr="00B724B2">
        <w:rPr>
          <w:sz w:val="28"/>
          <w:szCs w:val="28"/>
        </w:rPr>
        <w:t>»:</w:t>
      </w: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80"/>
        <w:gridCol w:w="1156"/>
        <w:gridCol w:w="2977"/>
      </w:tblGrid>
      <w:tr w:rsidR="00916F29" w:rsidTr="002B52C8">
        <w:tc>
          <w:tcPr>
            <w:tcW w:w="1843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- </w:t>
            </w:r>
          </w:p>
        </w:tc>
        <w:tc>
          <w:tcPr>
            <w:tcW w:w="3380" w:type="dxa"/>
            <w:hideMark/>
          </w:tcPr>
          <w:p w:rsidR="00916F29" w:rsidRDefault="00916F29" w:rsidP="002B52C8">
            <w:pPr>
              <w:contextualSpacing/>
              <w:jc w:val="both"/>
              <w:rPr>
                <w:sz w:val="28"/>
                <w:szCs w:val="28"/>
              </w:rPr>
            </w:pPr>
            <w:r w:rsidRPr="00CB6267">
              <w:rPr>
                <w:sz w:val="28"/>
                <w:szCs w:val="28"/>
              </w:rPr>
              <w:t>Харитонова Виктория Александровна</w:t>
            </w:r>
          </w:p>
        </w:tc>
        <w:tc>
          <w:tcPr>
            <w:tcW w:w="1156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916F29" w:rsidRDefault="00916F29" w:rsidP="002B52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«Чкаловская ООШ».</w:t>
            </w:r>
          </w:p>
        </w:tc>
      </w:tr>
    </w:tbl>
    <w:p w:rsidR="00916F29" w:rsidRDefault="00916F29" w:rsidP="00916F29">
      <w:pPr>
        <w:contextualSpacing/>
        <w:jc w:val="both"/>
        <w:rPr>
          <w:b/>
          <w:sz w:val="28"/>
          <w:szCs w:val="28"/>
        </w:rPr>
      </w:pPr>
    </w:p>
    <w:p w:rsidR="00916F29" w:rsidRDefault="00916F29" w:rsidP="00916F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Кафизовой</w:t>
      </w:r>
      <w:proofErr w:type="spellEnd"/>
      <w:r>
        <w:rPr>
          <w:sz w:val="28"/>
          <w:szCs w:val="28"/>
        </w:rPr>
        <w:t xml:space="preserve"> Екатерине Сергеевне, методисту муниципального бюджетного учреждения «Информационно-методический центр», довести приказ до сведения  руководителей общеобразовательных организаций.</w:t>
      </w:r>
    </w:p>
    <w:p w:rsidR="00916F29" w:rsidRDefault="00916F29" w:rsidP="0091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МБУ «ИМЦ»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Пеева</w:t>
      </w:r>
    </w:p>
    <w:p w:rsidR="00916F29" w:rsidRDefault="00916F29" w:rsidP="00916F29">
      <w:pPr>
        <w:jc w:val="both"/>
        <w:rPr>
          <w:sz w:val="28"/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</w:p>
    <w:p w:rsidR="00916F29" w:rsidRDefault="00916F29" w:rsidP="00916F29">
      <w:pPr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>:</w:t>
      </w:r>
    </w:p>
    <w:p w:rsidR="00916F29" w:rsidRDefault="00916F29" w:rsidP="00916F29">
      <w:pPr>
        <w:jc w:val="both"/>
        <w:rPr>
          <w:szCs w:val="28"/>
        </w:rPr>
      </w:pPr>
      <w:proofErr w:type="spellStart"/>
      <w:r>
        <w:rPr>
          <w:szCs w:val="28"/>
        </w:rPr>
        <w:t>Кафизова</w:t>
      </w:r>
      <w:proofErr w:type="spellEnd"/>
      <w:r>
        <w:rPr>
          <w:szCs w:val="28"/>
        </w:rPr>
        <w:t xml:space="preserve"> Е.С. _________</w:t>
      </w:r>
    </w:p>
    <w:p w:rsidR="00916F29" w:rsidRPr="00B94E51" w:rsidRDefault="00916F29" w:rsidP="00916F29">
      <w:pPr>
        <w:jc w:val="both"/>
        <w:rPr>
          <w:szCs w:val="28"/>
        </w:rPr>
      </w:pPr>
      <w:r>
        <w:rPr>
          <w:szCs w:val="28"/>
        </w:rPr>
        <w:t xml:space="preserve"> «30» марта 2021 года</w:t>
      </w:r>
    </w:p>
    <w:p w:rsidR="00CB495A" w:rsidRDefault="00CB495A"/>
    <w:sectPr w:rsidR="00CB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9"/>
    <w:rsid w:val="00916F29"/>
    <w:rsid w:val="00C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2021-04-06T03:47:00Z</dcterms:created>
  <dcterms:modified xsi:type="dcterms:W3CDTF">2021-04-06T03:47:00Z</dcterms:modified>
</cp:coreProperties>
</file>